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0" w:rsidRDefault="00D67140">
      <w:pPr>
        <w:rPr>
          <w:rFonts w:ascii="Arial" w:hAnsi="Arial"/>
          <w:sz w:val="18"/>
        </w:rPr>
      </w:pPr>
    </w:p>
    <w:p w:rsidR="00D67140" w:rsidRDefault="007F6F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</w:t>
      </w:r>
      <w:r w:rsidR="0073335F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DUCEY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79128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 W. KILLIAN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DC5D17">
        <w:t xml:space="preserve">and Plant </w:t>
      </w:r>
      <w:r w:rsidR="00BD0E95">
        <w:t>Services</w:t>
      </w:r>
      <w:r w:rsidR="006856AF">
        <w:t xml:space="preserve"> Division</w:t>
      </w:r>
    </w:p>
    <w:p w:rsidR="00BD0E95" w:rsidRDefault="0064402B" w:rsidP="0064402B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t>16</w:t>
          </w:r>
          <w:r w:rsidR="00BD0E95">
            <w:rPr>
              <w:sz w:val="18"/>
            </w:rPr>
            <w:t>88 W. Adams Street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City">
          <w:r w:rsidR="00BD0E95">
            <w:rPr>
              <w:sz w:val="18"/>
            </w:rPr>
            <w:t>Phoenix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State">
          <w:r w:rsidR="00BD0E95">
            <w:rPr>
              <w:sz w:val="18"/>
            </w:rPr>
            <w:t>Arizona</w:t>
          </w:r>
        </w:smartTag>
        <w:r w:rsidR="00BD0E95">
          <w:rPr>
            <w:sz w:val="18"/>
          </w:rPr>
          <w:t xml:space="preserve"> </w:t>
        </w:r>
        <w:smartTag w:uri="urn:schemas-microsoft-com:office:smarttags" w:element="PostalCode">
          <w:r w:rsidR="00BD0E95">
            <w:rPr>
              <w:sz w:val="18"/>
            </w:rPr>
            <w:t>85007</w:t>
          </w:r>
        </w:smartTag>
      </w:smartTag>
    </w:p>
    <w:p w:rsidR="00BD0E95" w:rsidRDefault="00BD0E95" w:rsidP="006856AF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C00F90">
        <w:rPr>
          <w:sz w:val="18"/>
        </w:rPr>
        <w:t>3575 FAX (602) 542-0466</w:t>
      </w: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Meeting </w:t>
      </w:r>
      <w:r w:rsidR="00204200">
        <w:rPr>
          <w:rFonts w:ascii="Tahoma" w:hAnsi="Tahoma" w:cs="Tahoma"/>
          <w:b/>
        </w:rPr>
        <w:t>Minutes</w:t>
      </w:r>
      <w:r w:rsidRPr="001F3EB0">
        <w:rPr>
          <w:rFonts w:ascii="Tahoma" w:hAnsi="Tahoma" w:cs="Tahoma"/>
          <w:b/>
        </w:rPr>
        <w:t xml:space="preserve"> of the </w:t>
      </w:r>
      <w:r w:rsidR="00F21F6B">
        <w:rPr>
          <w:rFonts w:ascii="Tahoma" w:hAnsi="Tahoma" w:cs="Tahoma"/>
          <w:b/>
        </w:rPr>
        <w:t>SLN</w:t>
      </w:r>
      <w:r w:rsidRPr="001F3EB0">
        <w:rPr>
          <w:rFonts w:ascii="Tahoma" w:hAnsi="Tahoma" w:cs="Tahoma"/>
          <w:b/>
        </w:rPr>
        <w:t xml:space="preserve"> </w:t>
      </w:r>
      <w:r w:rsidR="00F21F6B">
        <w:rPr>
          <w:rFonts w:ascii="Tahoma" w:hAnsi="Tahoma" w:cs="Tahoma"/>
          <w:b/>
        </w:rPr>
        <w:t xml:space="preserve">Experts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  <w:r w:rsidR="00721648">
        <w:rPr>
          <w:rFonts w:ascii="Tahoma" w:hAnsi="Tahoma" w:cs="Tahoma"/>
        </w:rPr>
        <w:t>9/</w:t>
      </w:r>
      <w:r w:rsidR="00C768E2">
        <w:rPr>
          <w:rFonts w:ascii="Tahoma" w:hAnsi="Tahoma" w:cs="Tahoma"/>
        </w:rPr>
        <w:t>30</w:t>
      </w:r>
      <w:r w:rsidR="00721648">
        <w:rPr>
          <w:rFonts w:ascii="Tahoma" w:hAnsi="Tahoma" w:cs="Tahoma"/>
        </w:rPr>
        <w:t>/21</w:t>
      </w:r>
    </w:p>
    <w:p w:rsidR="00AE7758" w:rsidRPr="001F3EB0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  <w:r w:rsidR="00204200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ime:</w:t>
      </w:r>
      <w:r w:rsidR="00204200">
        <w:rPr>
          <w:rFonts w:ascii="Tahoma" w:hAnsi="Tahoma" w:cs="Tahoma"/>
        </w:rPr>
        <w:t xml:space="preserve">  10:03 AM</w:t>
      </w:r>
    </w:p>
    <w:p w:rsidR="00CB6068" w:rsidRDefault="00CB6068" w:rsidP="00AE7758">
      <w:pPr>
        <w:jc w:val="both"/>
        <w:rPr>
          <w:rFonts w:ascii="Tahoma" w:hAnsi="Tahoma" w:cs="Tahoma"/>
        </w:rPr>
      </w:pPr>
    </w:p>
    <w:p w:rsidR="00F21F6B" w:rsidRPr="000924CF" w:rsidRDefault="00AE7758" w:rsidP="00A61A76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0924CF">
        <w:rPr>
          <w:rFonts w:ascii="Tahoma" w:hAnsi="Tahoma" w:cs="Tahoma"/>
          <w:u w:val="single"/>
        </w:rPr>
        <w:t>Welcome-Record Attendance</w:t>
      </w:r>
      <w:r w:rsidRPr="000924CF">
        <w:rPr>
          <w:rFonts w:ascii="Tahoma" w:hAnsi="Tahoma" w:cs="Tahoma"/>
          <w:b/>
        </w:rPr>
        <w:t xml:space="preserve">: </w:t>
      </w:r>
      <w:r w:rsidRPr="000924CF">
        <w:rPr>
          <w:rFonts w:ascii="Tahoma" w:hAnsi="Tahoma" w:cs="Tahoma"/>
          <w:b/>
        </w:rPr>
        <w:tab/>
      </w:r>
    </w:p>
    <w:p w:rsidR="00AE7758" w:rsidRPr="00AE7758" w:rsidRDefault="00F21F6B" w:rsidP="00F21F6B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="00AE7758" w:rsidRPr="00BA6242">
        <w:rPr>
          <w:rFonts w:ascii="Tahoma" w:hAnsi="Tahoma" w:cs="Tahoma"/>
          <w:b/>
        </w:rPr>
        <w:t xml:space="preserve">    </w:t>
      </w:r>
      <w:r w:rsidR="00AE7758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           </w:t>
      </w:r>
      <w:proofErr w:type="spellStart"/>
      <w:r w:rsidR="00AE7758">
        <w:rPr>
          <w:rFonts w:ascii="Tahoma" w:hAnsi="Tahoma" w:cs="Tahoma"/>
          <w:b/>
        </w:rPr>
        <w:t>Yes</w:t>
      </w:r>
      <w:proofErr w:type="gramStart"/>
      <w:r w:rsidR="00AE7758">
        <w:rPr>
          <w:rFonts w:ascii="Tahoma" w:hAnsi="Tahoma" w:cs="Tahoma"/>
          <w:b/>
        </w:rPr>
        <w:t>:No</w:t>
      </w:r>
      <w:proofErr w:type="spellEnd"/>
      <w:proofErr w:type="gramEnd"/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  <w:t xml:space="preserve">   </w:t>
      </w:r>
      <w:r w:rsidR="00AE7758">
        <w:rPr>
          <w:rFonts w:ascii="Tahoma" w:hAnsi="Tahoma" w:cs="Tahoma"/>
          <w:b/>
        </w:rPr>
        <w:tab/>
      </w:r>
      <w:r w:rsidR="00AE7758" w:rsidRPr="00BA6242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</w:t>
      </w:r>
      <w:proofErr w:type="spellStart"/>
      <w:r w:rsidR="00AE7758"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00"/>
        <w:gridCol w:w="1530"/>
        <w:gridCol w:w="540"/>
        <w:gridCol w:w="540"/>
        <w:gridCol w:w="2250"/>
        <w:gridCol w:w="1440"/>
        <w:gridCol w:w="450"/>
        <w:gridCol w:w="450"/>
      </w:tblGrid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Jeff </w:t>
            </w:r>
            <w:proofErr w:type="spellStart"/>
            <w:r>
              <w:rPr>
                <w:rFonts w:ascii="Tahoma" w:hAnsi="Tahoma" w:cs="Tahoma"/>
              </w:rPr>
              <w:t>Boydston</w:t>
            </w:r>
            <w:proofErr w:type="spellEnd"/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BASF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Bill </w:t>
            </w:r>
            <w:proofErr w:type="spellStart"/>
            <w:r>
              <w:rPr>
                <w:rFonts w:ascii="Tahoma" w:hAnsi="Tahoma" w:cs="Tahoma"/>
              </w:rPr>
              <w:t>McClosky</w:t>
            </w:r>
            <w:proofErr w:type="spellEnd"/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Africa </w:t>
            </w:r>
            <w:proofErr w:type="spellStart"/>
            <w:r>
              <w:rPr>
                <w:rFonts w:ascii="Tahoma" w:hAnsi="Tahoma" w:cs="Tahoma"/>
              </w:rPr>
              <w:t>Dorame</w:t>
            </w:r>
            <w:proofErr w:type="spellEnd"/>
            <w:r>
              <w:rPr>
                <w:rFonts w:ascii="Tahoma" w:hAnsi="Tahoma" w:cs="Tahoma"/>
              </w:rPr>
              <w:t>-Avalos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ITCA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 Peterson - Chair</w:t>
            </w: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</w:t>
            </w:r>
          </w:p>
        </w:tc>
        <w:tc>
          <w:tcPr>
            <w:tcW w:w="45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Peter Ellsworth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Jesse Richardson</w:t>
            </w: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Corteva</w:t>
            </w:r>
            <w:proofErr w:type="spellEnd"/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Bill Fox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PCA</w:t>
            </w:r>
          </w:p>
        </w:tc>
        <w:tc>
          <w:tcPr>
            <w:tcW w:w="54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Kellie Smith</w:t>
            </w: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AZDA/PMD</w:t>
            </w:r>
          </w:p>
        </w:tc>
        <w:tc>
          <w:tcPr>
            <w:tcW w:w="45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Mohamed </w:t>
            </w:r>
            <w:proofErr w:type="spellStart"/>
            <w:r>
              <w:rPr>
                <w:rFonts w:ascii="Tahoma" w:hAnsi="Tahoma" w:cs="Tahoma"/>
              </w:rPr>
              <w:t>Hegazy</w:t>
            </w:r>
            <w:proofErr w:type="spellEnd"/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ADEQ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Kai </w:t>
            </w:r>
            <w:proofErr w:type="spellStart"/>
            <w:r>
              <w:rPr>
                <w:rFonts w:ascii="Tahoma" w:hAnsi="Tahoma" w:cs="Tahoma"/>
              </w:rPr>
              <w:t>Umeda</w:t>
            </w:r>
            <w:proofErr w:type="spellEnd"/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(Alex) Hu, </w:t>
            </w:r>
            <w:proofErr w:type="spellStart"/>
            <w:r>
              <w:rPr>
                <w:rFonts w:ascii="Tahoma" w:hAnsi="Tahoma" w:cs="Tahoma"/>
              </w:rPr>
              <w:t>Jiahuai</w:t>
            </w:r>
            <w:proofErr w:type="spellEnd"/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D426FD" w:rsidTr="00AA5E27">
        <w:tc>
          <w:tcPr>
            <w:tcW w:w="270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Anne Justice-Allen</w:t>
            </w:r>
          </w:p>
        </w:tc>
        <w:tc>
          <w:tcPr>
            <w:tcW w:w="153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AG&amp;F</w:t>
            </w:r>
          </w:p>
        </w:tc>
        <w:tc>
          <w:tcPr>
            <w:tcW w:w="5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D426FD" w:rsidRDefault="00D7133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2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D426FD" w:rsidRDefault="00D426FD" w:rsidP="00D426FD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</w:tbl>
    <w:p w:rsidR="00621D60" w:rsidRDefault="00621D60" w:rsidP="00AE7758">
      <w:pPr>
        <w:pStyle w:val="ListParagraph"/>
        <w:spacing w:after="120"/>
        <w:rPr>
          <w:rFonts w:ascii="Tahoma" w:hAnsi="Tahoma" w:cs="Tahoma"/>
        </w:rPr>
      </w:pPr>
    </w:p>
    <w:p w:rsidR="000E6AA9" w:rsidRPr="00E00AAA" w:rsidRDefault="00AE7758" w:rsidP="00E00AAA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E00AAA">
        <w:rPr>
          <w:rFonts w:ascii="Tahoma" w:hAnsi="Tahoma" w:cs="Tahoma"/>
          <w:u w:val="single"/>
        </w:rPr>
        <w:t>Other</w:t>
      </w:r>
      <w:r w:rsidR="00AF2F25" w:rsidRPr="00E00AAA">
        <w:rPr>
          <w:rFonts w:ascii="Tahoma" w:hAnsi="Tahoma" w:cs="Tahoma"/>
          <w:u w:val="single"/>
        </w:rPr>
        <w:t xml:space="preserve"> Potential Attendees</w:t>
      </w:r>
      <w:r w:rsidRPr="00E00AAA">
        <w:rPr>
          <w:rFonts w:ascii="Tahoma" w:hAnsi="Tahoma" w:cs="Tahoma"/>
        </w:rPr>
        <w:t xml:space="preserve">: </w:t>
      </w:r>
      <w:r w:rsidR="00E00AAA" w:rsidRPr="00E00AAA">
        <w:rPr>
          <w:rFonts w:ascii="Tahoma" w:hAnsi="Tahoma" w:cs="Tahoma"/>
        </w:rPr>
        <w:t>ISK Biosciences Corporation</w:t>
      </w:r>
      <w:r w:rsidR="00E00AAA">
        <w:rPr>
          <w:rFonts w:ascii="Tahoma" w:hAnsi="Tahoma" w:cs="Tahoma"/>
        </w:rPr>
        <w:t xml:space="preserve"> - </w:t>
      </w:r>
      <w:r w:rsidR="00E00AAA" w:rsidRPr="00E00AAA">
        <w:rPr>
          <w:rFonts w:ascii="Tahoma" w:hAnsi="Tahoma" w:cs="Tahoma"/>
        </w:rPr>
        <w:t xml:space="preserve">Andrew </w:t>
      </w:r>
      <w:proofErr w:type="spellStart"/>
      <w:r w:rsidR="00E00AAA" w:rsidRPr="00E00AAA">
        <w:rPr>
          <w:rFonts w:ascii="Tahoma" w:hAnsi="Tahoma" w:cs="Tahoma"/>
        </w:rPr>
        <w:t>Kieniksman</w:t>
      </w:r>
      <w:proofErr w:type="spellEnd"/>
      <w:r w:rsidR="00E00AAA" w:rsidRPr="00E00AAA">
        <w:rPr>
          <w:rFonts w:ascii="Tahoma" w:hAnsi="Tahoma" w:cs="Tahoma"/>
        </w:rPr>
        <w:t>,</w:t>
      </w:r>
      <w:r w:rsidR="00D7133D">
        <w:rPr>
          <w:rFonts w:ascii="Tahoma" w:hAnsi="Tahoma" w:cs="Tahoma"/>
        </w:rPr>
        <w:t xml:space="preserve"> Kyle Richards – ADEQ, Scott </w:t>
      </w:r>
      <w:proofErr w:type="spellStart"/>
      <w:r w:rsidR="00D7133D">
        <w:rPr>
          <w:rFonts w:ascii="Tahoma" w:hAnsi="Tahoma" w:cs="Tahoma"/>
        </w:rPr>
        <w:t>Behman</w:t>
      </w:r>
      <w:proofErr w:type="spellEnd"/>
      <w:r w:rsidR="00D7133D">
        <w:rPr>
          <w:rFonts w:ascii="Tahoma" w:hAnsi="Tahoma" w:cs="Tahoma"/>
        </w:rPr>
        <w:t xml:space="preserve"> – FMC</w:t>
      </w:r>
      <w:proofErr w:type="gramStart"/>
      <w:r w:rsidR="00D7133D">
        <w:rPr>
          <w:rFonts w:ascii="Tahoma" w:hAnsi="Tahoma" w:cs="Tahoma"/>
        </w:rPr>
        <w:t>?,</w:t>
      </w:r>
      <w:proofErr w:type="gramEnd"/>
      <w:r w:rsidR="00D7133D">
        <w:rPr>
          <w:rFonts w:ascii="Tahoma" w:hAnsi="Tahoma" w:cs="Tahoma"/>
        </w:rPr>
        <w:t xml:space="preserve"> Guy in car – FMC?</w:t>
      </w:r>
    </w:p>
    <w:p w:rsidR="00F21F6B" w:rsidRDefault="00F21F6B" w:rsidP="00AE7758">
      <w:pPr>
        <w:ind w:firstLine="720"/>
        <w:rPr>
          <w:rFonts w:ascii="Tahoma" w:hAnsi="Tahoma" w:cs="Tahoma"/>
        </w:rPr>
      </w:pPr>
    </w:p>
    <w:p w:rsidR="00E00AAA" w:rsidRDefault="00E00AAA" w:rsidP="00E00AAA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Website Review </w:t>
      </w:r>
      <w:r w:rsidR="00D7133D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Chairman</w:t>
      </w:r>
    </w:p>
    <w:p w:rsidR="00D7133D" w:rsidRDefault="00D7133D" w:rsidP="00E00AAA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Jack asked folks on the committee to take a look at the website and if you see errors please let him know.  </w:t>
      </w:r>
    </w:p>
    <w:p w:rsidR="00D7133D" w:rsidRDefault="00D7133D" w:rsidP="00E00AAA">
      <w:pPr>
        <w:pStyle w:val="ListParagraph"/>
        <w:spacing w:after="120"/>
        <w:rPr>
          <w:rFonts w:ascii="Tahoma" w:hAnsi="Tahoma" w:cs="Tahoma"/>
        </w:rPr>
      </w:pPr>
      <w:hyperlink r:id="rId9" w:history="1">
        <w:r w:rsidRPr="001E34E9">
          <w:rPr>
            <w:rStyle w:val="Hyperlink"/>
            <w:rFonts w:ascii="Tahoma" w:hAnsi="Tahoma" w:cs="Tahoma"/>
          </w:rPr>
          <w:t>https://agriculture.az.gov/boards-councils</w:t>
        </w:r>
      </w:hyperlink>
      <w:r>
        <w:rPr>
          <w:rFonts w:ascii="Tahoma" w:hAnsi="Tahoma" w:cs="Tahoma"/>
        </w:rPr>
        <w:t xml:space="preserve">   </w:t>
      </w:r>
    </w:p>
    <w:p w:rsidR="00D7133D" w:rsidRDefault="00D7133D" w:rsidP="00E00AAA">
      <w:pPr>
        <w:pStyle w:val="ListParagraph"/>
        <w:spacing w:after="120"/>
        <w:rPr>
          <w:rFonts w:ascii="Tahoma" w:hAnsi="Tahoma" w:cs="Tahoma"/>
        </w:rPr>
      </w:pPr>
      <w:hyperlink r:id="rId10" w:history="1">
        <w:r w:rsidRPr="001E34E9">
          <w:rPr>
            <w:rStyle w:val="Hyperlink"/>
            <w:rFonts w:ascii="Tahoma" w:hAnsi="Tahoma" w:cs="Tahoma"/>
          </w:rPr>
          <w:t>https://agriculture.az.gov/special-local-needs-experts-committee</w:t>
        </w:r>
      </w:hyperlink>
      <w:r>
        <w:rPr>
          <w:rFonts w:ascii="Tahoma" w:hAnsi="Tahoma" w:cs="Tahoma"/>
        </w:rPr>
        <w:t xml:space="preserve"> </w:t>
      </w:r>
    </w:p>
    <w:p w:rsidR="00AF2F25" w:rsidRDefault="00AF2F25" w:rsidP="00AE7758">
      <w:pPr>
        <w:ind w:firstLine="720"/>
        <w:rPr>
          <w:rFonts w:ascii="Tahoma" w:hAnsi="Tahoma" w:cs="Tahoma"/>
        </w:rPr>
      </w:pPr>
    </w:p>
    <w:p w:rsidR="00AE7758" w:rsidRPr="005D212E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Old Business</w:t>
      </w:r>
      <w:r w:rsidRPr="00BA6242">
        <w:rPr>
          <w:rFonts w:ascii="Tahoma" w:hAnsi="Tahoma" w:cs="Tahoma"/>
          <w:b/>
        </w:rPr>
        <w:t xml:space="preserve">: </w:t>
      </w:r>
      <w:r w:rsidR="009853D4" w:rsidRPr="00DC5D17">
        <w:rPr>
          <w:rFonts w:ascii="Tahoma" w:hAnsi="Tahoma" w:cs="Tahoma"/>
          <w:b/>
        </w:rPr>
        <w:t>none</w:t>
      </w:r>
    </w:p>
    <w:p w:rsidR="005D212E" w:rsidRPr="005D212E" w:rsidRDefault="005D212E" w:rsidP="005D212E">
      <w:pPr>
        <w:pStyle w:val="ListParagraph"/>
        <w:spacing w:after="120"/>
        <w:rPr>
          <w:rFonts w:ascii="Tahoma" w:hAnsi="Tahoma" w:cs="Tahoma"/>
        </w:rPr>
      </w:pPr>
    </w:p>
    <w:p w:rsidR="00564CDC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New Business:</w:t>
      </w:r>
      <w:r w:rsidRPr="00BA62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CB6068" w:rsidRDefault="00CB6068" w:rsidP="00CB6068">
      <w:pPr>
        <w:pStyle w:val="ListParagraph"/>
        <w:spacing w:after="120"/>
        <w:rPr>
          <w:rFonts w:ascii="Tahoma" w:hAnsi="Tahoma" w:cs="Tahoma"/>
        </w:rPr>
      </w:pPr>
    </w:p>
    <w:p w:rsidR="00DC5D17" w:rsidRPr="00E00AAA" w:rsidRDefault="00E147B9" w:rsidP="0003683A">
      <w:pPr>
        <w:pStyle w:val="ListParagraph"/>
        <w:numPr>
          <w:ilvl w:val="1"/>
          <w:numId w:val="6"/>
        </w:numPr>
        <w:spacing w:after="120"/>
        <w:rPr>
          <w:rFonts w:ascii="Tahoma" w:hAnsi="Tahoma" w:cs="Tahoma"/>
        </w:rPr>
      </w:pPr>
      <w:r w:rsidRPr="00E00AAA">
        <w:rPr>
          <w:rFonts w:ascii="Tahoma" w:hAnsi="Tahoma" w:cs="Tahoma"/>
        </w:rPr>
        <w:t>Product up for con</w:t>
      </w:r>
      <w:r w:rsidR="002D2808" w:rsidRPr="00E00AAA">
        <w:rPr>
          <w:rFonts w:ascii="Tahoma" w:hAnsi="Tahoma" w:cs="Tahoma"/>
        </w:rPr>
        <w:t>sideration</w:t>
      </w:r>
      <w:r w:rsidRPr="00E00AAA">
        <w:rPr>
          <w:rFonts w:ascii="Tahoma" w:hAnsi="Tahoma" w:cs="Tahoma"/>
        </w:rPr>
        <w:t xml:space="preserve">: </w:t>
      </w:r>
    </w:p>
    <w:p w:rsidR="006D0EBC" w:rsidRDefault="00E00AAA" w:rsidP="00CB6068">
      <w:pPr>
        <w:pStyle w:val="ListParagraph"/>
        <w:spacing w:after="12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</w:t>
      </w:r>
      <w:r w:rsidRPr="00E00AAA">
        <w:rPr>
          <w:rFonts w:ascii="Tahoma" w:hAnsi="Tahoma" w:cs="Tahoma"/>
          <w:b/>
        </w:rPr>
        <w:t>eleaf</w:t>
      </w:r>
      <w:proofErr w:type="spellEnd"/>
      <w:r w:rsidRPr="00E00AAA">
        <w:rPr>
          <w:rFonts w:ascii="Tahoma" w:hAnsi="Tahoma" w:cs="Tahoma"/>
          <w:b/>
        </w:rPr>
        <w:t xml:space="preserve"> 50SG Insecticide (EPA Reg. No. 71512-10) applied via drip irrigation to lettuce and other crops in leafy greens subgroup 4-16A.</w:t>
      </w:r>
    </w:p>
    <w:p w:rsidR="003F6597" w:rsidRDefault="003F6597" w:rsidP="00CB6068">
      <w:pPr>
        <w:pStyle w:val="ListParagraph"/>
        <w:spacing w:after="120"/>
        <w:rPr>
          <w:rFonts w:ascii="Tahoma" w:hAnsi="Tahoma" w:cs="Tahoma"/>
          <w:b/>
        </w:rPr>
      </w:pPr>
    </w:p>
    <w:p w:rsidR="00D7133D" w:rsidRDefault="00D7133D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There was much discussion centered on efficacy data</w:t>
      </w:r>
      <w:r w:rsidR="0020420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the established tolerance</w:t>
      </w:r>
      <w:r w:rsidR="00204200">
        <w:rPr>
          <w:rFonts w:ascii="Tahoma" w:hAnsi="Tahoma" w:cs="Tahoma"/>
        </w:rPr>
        <w:t>,</w:t>
      </w:r>
      <w:r w:rsidR="003F6597">
        <w:rPr>
          <w:rFonts w:ascii="Tahoma" w:hAnsi="Tahoma" w:cs="Tahoma"/>
        </w:rPr>
        <w:t xml:space="preserve"> and the high use rate</w:t>
      </w:r>
      <w:r>
        <w:rPr>
          <w:rFonts w:ascii="Tahoma" w:hAnsi="Tahoma" w:cs="Tahoma"/>
        </w:rPr>
        <w:t>.  MRLs are critical to this industry and there is no direct data for the use of this product</w:t>
      </w:r>
      <w:r w:rsidR="003F659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at this rate</w:t>
      </w:r>
      <w:r w:rsidR="003F659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being applied through drip.  Although not a factor for approval, </w:t>
      </w:r>
      <w:r w:rsidR="00204200">
        <w:rPr>
          <w:rFonts w:ascii="Tahoma" w:hAnsi="Tahoma" w:cs="Tahoma"/>
        </w:rPr>
        <w:t xml:space="preserve">it is believed that there is very little </w:t>
      </w:r>
      <w:r>
        <w:rPr>
          <w:rFonts w:ascii="Tahoma" w:hAnsi="Tahoma" w:cs="Tahoma"/>
        </w:rPr>
        <w:t xml:space="preserve">lettuce with drip </w:t>
      </w:r>
      <w:r w:rsidR="00204200">
        <w:rPr>
          <w:rFonts w:ascii="Tahoma" w:hAnsi="Tahoma" w:cs="Tahoma"/>
        </w:rPr>
        <w:t xml:space="preserve">in AZ.  </w:t>
      </w:r>
      <w:r w:rsidR="003F6597">
        <w:rPr>
          <w:rFonts w:ascii="Tahoma" w:hAnsi="Tahoma" w:cs="Tahoma"/>
        </w:rPr>
        <w:t xml:space="preserve">Although the product does not control it does provide suppression which is important to help with resistance management with so few products available.  </w:t>
      </w:r>
    </w:p>
    <w:p w:rsidR="00D7133D" w:rsidRDefault="00D7133D" w:rsidP="00CB6068">
      <w:pPr>
        <w:pStyle w:val="ListParagraph"/>
        <w:spacing w:after="120"/>
        <w:rPr>
          <w:rFonts w:ascii="Tahoma" w:hAnsi="Tahoma" w:cs="Tahoma"/>
        </w:rPr>
      </w:pPr>
    </w:p>
    <w:p w:rsidR="003F6597" w:rsidRDefault="00D7133D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There is data for other crops with similar use rates that show the residue levels are well within tolerance.  There is a rapid degradation in both soil</w:t>
      </w:r>
      <w:r w:rsidR="003F6597">
        <w:rPr>
          <w:rFonts w:ascii="Tahoma" w:hAnsi="Tahoma" w:cs="Tahoma"/>
        </w:rPr>
        <w:t xml:space="preserve"> and the environment with a half-life of 1.4 to 5 days.</w:t>
      </w:r>
    </w:p>
    <w:p w:rsidR="003F6597" w:rsidRDefault="003F6597" w:rsidP="00CB6068">
      <w:pPr>
        <w:pStyle w:val="ListParagraph"/>
        <w:spacing w:after="120"/>
        <w:rPr>
          <w:rFonts w:ascii="Tahoma" w:hAnsi="Tahoma" w:cs="Tahoma"/>
        </w:rPr>
      </w:pPr>
    </w:p>
    <w:p w:rsidR="003F6597" w:rsidRDefault="003F6597" w:rsidP="00D94E7D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At the chair’s</w:t>
      </w:r>
      <w:r w:rsidR="00D94E7D">
        <w:rPr>
          <w:rFonts w:ascii="Tahoma" w:hAnsi="Tahoma" w:cs="Tahoma"/>
        </w:rPr>
        <w:t xml:space="preserve"> discretion the item was tabled </w:t>
      </w:r>
      <w:r>
        <w:rPr>
          <w:rFonts w:ascii="Tahoma" w:hAnsi="Tahoma" w:cs="Tahoma"/>
        </w:rPr>
        <w:t>to allo</w:t>
      </w:r>
      <w:r w:rsidR="00D94E7D">
        <w:rPr>
          <w:rFonts w:ascii="Tahoma" w:hAnsi="Tahoma" w:cs="Tahoma"/>
        </w:rPr>
        <w:t xml:space="preserve">w further discussion to see if further information </w:t>
      </w:r>
      <w:r>
        <w:rPr>
          <w:rFonts w:ascii="Tahoma" w:hAnsi="Tahoma" w:cs="Tahoma"/>
        </w:rPr>
        <w:t>can be obtained</w:t>
      </w:r>
      <w:r w:rsidR="00D94E7D">
        <w:rPr>
          <w:rFonts w:ascii="Tahoma" w:hAnsi="Tahoma" w:cs="Tahoma"/>
        </w:rPr>
        <w:t xml:space="preserve"> to potentially place this on a future agenda</w:t>
      </w:r>
      <w:r w:rsidRPr="00D94E7D">
        <w:rPr>
          <w:rFonts w:ascii="Tahoma" w:hAnsi="Tahoma" w:cs="Tahoma"/>
        </w:rPr>
        <w:t xml:space="preserve">.  </w:t>
      </w:r>
    </w:p>
    <w:p w:rsidR="00D94E7D" w:rsidRPr="00D94E7D" w:rsidRDefault="00D94E7D" w:rsidP="00D94E7D">
      <w:pPr>
        <w:pStyle w:val="ListParagraph"/>
        <w:spacing w:after="120"/>
        <w:rPr>
          <w:rFonts w:ascii="Tahoma" w:hAnsi="Tahoma" w:cs="Tahoma"/>
        </w:rPr>
      </w:pPr>
    </w:p>
    <w:p w:rsidR="003F6597" w:rsidRDefault="003F6597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Discussion with the EPA on the tolerance and how they bridge or don’t, one crop to another.  </w:t>
      </w:r>
    </w:p>
    <w:p w:rsidR="003F6597" w:rsidRDefault="003F6597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Discussion with the one grower </w:t>
      </w:r>
      <w:r w:rsidR="00204200">
        <w:rPr>
          <w:rFonts w:ascii="Tahoma" w:hAnsi="Tahoma" w:cs="Tahoma"/>
        </w:rPr>
        <w:t xml:space="preserve">in AZ </w:t>
      </w:r>
      <w:r>
        <w:rPr>
          <w:rFonts w:ascii="Tahoma" w:hAnsi="Tahoma" w:cs="Tahoma"/>
        </w:rPr>
        <w:t>that submitted a letter about the use</w:t>
      </w:r>
      <w:r w:rsidR="00D94E7D">
        <w:rPr>
          <w:rFonts w:ascii="Tahoma" w:hAnsi="Tahoma" w:cs="Tahoma"/>
        </w:rPr>
        <w:t xml:space="preserve"> and v</w:t>
      </w:r>
      <w:bookmarkStart w:id="0" w:name="_GoBack"/>
      <w:bookmarkEnd w:id="0"/>
      <w:r w:rsidR="00D94E7D">
        <w:rPr>
          <w:rFonts w:ascii="Tahoma" w:hAnsi="Tahoma" w:cs="Tahoma"/>
        </w:rPr>
        <w:t xml:space="preserve">erification of drip grown lettuce in AZ.  </w:t>
      </w:r>
    </w:p>
    <w:p w:rsidR="003F6597" w:rsidRDefault="00204200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Seeking input from </w:t>
      </w:r>
      <w:r w:rsidR="003F6597">
        <w:rPr>
          <w:rFonts w:ascii="Tahoma" w:hAnsi="Tahoma" w:cs="Tahoma"/>
        </w:rPr>
        <w:t xml:space="preserve">Dr. Palumbo on his evaluation. </w:t>
      </w:r>
    </w:p>
    <w:p w:rsidR="003F6597" w:rsidRDefault="003F6597" w:rsidP="003F6597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ISK internal discussion on what they feel comfortable putting on the label.  </w:t>
      </w:r>
    </w:p>
    <w:p w:rsidR="003F6597" w:rsidRDefault="003F6597" w:rsidP="003F6597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Discussion with ISK – can the label be changed – to ensure application </w:t>
      </w:r>
      <w:r w:rsidR="00D94E7D">
        <w:rPr>
          <w:rFonts w:ascii="Tahoma" w:hAnsi="Tahoma" w:cs="Tahoma"/>
        </w:rPr>
        <w:t xml:space="preserve">occurs </w:t>
      </w:r>
      <w:r>
        <w:rPr>
          <w:rFonts w:ascii="Tahoma" w:hAnsi="Tahoma" w:cs="Tahoma"/>
        </w:rPr>
        <w:t xml:space="preserve">early on, </w:t>
      </w:r>
      <w:r w:rsidR="00D94E7D">
        <w:rPr>
          <w:rFonts w:ascii="Tahoma" w:hAnsi="Tahoma" w:cs="Tahoma"/>
        </w:rPr>
        <w:t xml:space="preserve">are </w:t>
      </w:r>
      <w:r>
        <w:rPr>
          <w:rFonts w:ascii="Tahoma" w:hAnsi="Tahoma" w:cs="Tahoma"/>
        </w:rPr>
        <w:t xml:space="preserve">rates </w:t>
      </w:r>
      <w:r w:rsidR="00D94E7D">
        <w:rPr>
          <w:rFonts w:ascii="Tahoma" w:hAnsi="Tahoma" w:cs="Tahoma"/>
        </w:rPr>
        <w:t xml:space="preserve">as they need to be, is there addition data/studies that can be reviewed to </w:t>
      </w:r>
      <w:r>
        <w:rPr>
          <w:rFonts w:ascii="Tahoma" w:hAnsi="Tahoma" w:cs="Tahoma"/>
        </w:rPr>
        <w:t>bridge to lettuce.  (</w:t>
      </w:r>
      <w:proofErr w:type="gramStart"/>
      <w:r>
        <w:rPr>
          <w:rFonts w:ascii="Tahoma" w:hAnsi="Tahoma" w:cs="Tahoma"/>
        </w:rPr>
        <w:t>related</w:t>
      </w:r>
      <w:proofErr w:type="gramEnd"/>
      <w:r>
        <w:rPr>
          <w:rFonts w:ascii="Tahoma" w:hAnsi="Tahoma" w:cs="Tahoma"/>
        </w:rPr>
        <w:t xml:space="preserve"> to EPA discussion)</w:t>
      </w:r>
    </w:p>
    <w:p w:rsidR="003F6597" w:rsidRPr="003F6597" w:rsidRDefault="003F6597" w:rsidP="003F6597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Reaching out to CA for their thoughts as they go through the application.  </w:t>
      </w:r>
    </w:p>
    <w:p w:rsidR="00E00AAA" w:rsidRDefault="00E00AAA" w:rsidP="00CB6068">
      <w:pPr>
        <w:pStyle w:val="ListParagraph"/>
        <w:spacing w:after="120"/>
        <w:rPr>
          <w:rFonts w:ascii="Tahoma" w:hAnsi="Tahoma" w:cs="Tahoma"/>
          <w:b/>
        </w:rPr>
      </w:pPr>
    </w:p>
    <w:p w:rsidR="00AE7758" w:rsidRPr="007031DF" w:rsidRDefault="00AE7758" w:rsidP="00AE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</w:rPr>
      </w:pPr>
      <w:r w:rsidRPr="00BA6242">
        <w:rPr>
          <w:rFonts w:ascii="Tahoma" w:hAnsi="Tahoma" w:cs="Tahoma"/>
        </w:rPr>
        <w:t>Executive Session to obtain legal ad</w:t>
      </w:r>
      <w:r w:rsidRPr="007031DF">
        <w:rPr>
          <w:rFonts w:ascii="Tahoma" w:hAnsi="Tahoma" w:cs="Tahoma"/>
        </w:rPr>
        <w:t>vice pursuant to A.R.S. § 38-431.03 (A)(3) on any matter on the</w:t>
      </w:r>
    </w:p>
    <w:p w:rsidR="00204200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Agenda</w:t>
      </w:r>
      <w:r>
        <w:rPr>
          <w:rFonts w:ascii="Tahoma" w:hAnsi="Tahoma" w:cs="Tahoma"/>
        </w:rPr>
        <w:t xml:space="preserve"> – </w:t>
      </w:r>
      <w:r w:rsidRPr="009853D4">
        <w:rPr>
          <w:rFonts w:ascii="Tahoma" w:hAnsi="Tahoma" w:cs="Tahoma"/>
          <w:b/>
        </w:rPr>
        <w:t>as necessary.</w:t>
      </w:r>
      <w:r>
        <w:rPr>
          <w:rFonts w:ascii="Tahoma" w:hAnsi="Tahoma" w:cs="Tahoma"/>
        </w:rPr>
        <w:t xml:space="preserve">    </w:t>
      </w:r>
    </w:p>
    <w:p w:rsidR="00204200" w:rsidRDefault="00204200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204200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N/A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0924CF" w:rsidRPr="000924CF" w:rsidRDefault="000924CF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Member Comments:</w:t>
      </w:r>
      <w:r>
        <w:rPr>
          <w:rFonts w:ascii="Tahoma" w:hAnsi="Tahoma" w:cs="Tahoma"/>
        </w:rPr>
        <w:t xml:space="preserve"> This is the time for the experts to bring forward anything of interest to inform everyone about – not for discussion but could be placed on the agenda at a future meeting if need be.  </w:t>
      </w:r>
      <w:r w:rsidR="00204200">
        <w:rPr>
          <w:rFonts w:ascii="Tahoma" w:hAnsi="Tahoma" w:cs="Tahoma"/>
        </w:rPr>
        <w:t>N/A</w:t>
      </w:r>
    </w:p>
    <w:p w:rsidR="000924CF" w:rsidRDefault="000924CF" w:rsidP="000924CF">
      <w:pPr>
        <w:pStyle w:val="ListParagraph"/>
        <w:spacing w:after="120"/>
        <w:rPr>
          <w:rFonts w:ascii="Tahoma" w:hAnsi="Tahoma" w:cs="Tahoma"/>
          <w:u w:val="single"/>
        </w:rPr>
      </w:pPr>
    </w:p>
    <w:p w:rsidR="00AE7758" w:rsidRPr="00BA6242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BA6242">
        <w:rPr>
          <w:rFonts w:ascii="Tahoma" w:hAnsi="Tahoma" w:cs="Tahoma"/>
          <w:u w:val="single"/>
        </w:rPr>
        <w:t>Public Comments:</w:t>
      </w:r>
    </w:p>
    <w:p w:rsidR="00204200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0E3CC0">
        <w:rPr>
          <w:rFonts w:ascii="Tahoma" w:hAnsi="Tahoma" w:cs="Tahoma"/>
        </w:rPr>
        <w:t xml:space="preserve"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</w:t>
      </w:r>
      <w:r w:rsidRPr="00BA6242">
        <w:rPr>
          <w:rFonts w:ascii="Tahoma" w:hAnsi="Tahoma" w:cs="Tahoma"/>
        </w:rPr>
        <w:t>Public comments will be limited to no more than 5 minutes</w:t>
      </w:r>
      <w:r w:rsidR="00204200">
        <w:rPr>
          <w:rFonts w:ascii="Tahoma" w:hAnsi="Tahoma" w:cs="Tahoma"/>
        </w:rPr>
        <w:t xml:space="preserve">   </w:t>
      </w:r>
    </w:p>
    <w:p w:rsidR="00204200" w:rsidRDefault="00204200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204200" w:rsidP="00AE7758">
      <w:pPr>
        <w:pStyle w:val="ListParagraph"/>
        <w:spacing w:after="120"/>
      </w:pPr>
      <w:r>
        <w:rPr>
          <w:rFonts w:ascii="Tahoma" w:hAnsi="Tahoma" w:cs="Tahoma"/>
        </w:rPr>
        <w:t>N/A</w:t>
      </w:r>
    </w:p>
    <w:p w:rsidR="00AE7758" w:rsidRPr="00BA6242" w:rsidRDefault="00AE7758" w:rsidP="00AE7758">
      <w:pPr>
        <w:pStyle w:val="ListParagraph"/>
        <w:spacing w:after="120"/>
      </w:pPr>
    </w:p>
    <w:p w:rsidR="00C94CD0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00896">
        <w:rPr>
          <w:rFonts w:ascii="Tahoma" w:hAnsi="Tahoma" w:cs="Tahoma"/>
          <w:u w:val="single"/>
        </w:rPr>
        <w:t>Future Meetings Dates</w:t>
      </w:r>
      <w:r>
        <w:rPr>
          <w:rFonts w:ascii="Tahoma" w:hAnsi="Tahoma" w:cs="Tahoma"/>
          <w:u w:val="single"/>
        </w:rPr>
        <w:t xml:space="preserve"> and Adjournment</w:t>
      </w:r>
      <w:r w:rsidRPr="00900896">
        <w:rPr>
          <w:rFonts w:ascii="Tahoma" w:hAnsi="Tahoma" w:cs="Tahoma"/>
          <w:b/>
        </w:rPr>
        <w:t xml:space="preserve">: </w:t>
      </w:r>
      <w:r w:rsidRPr="00900896">
        <w:rPr>
          <w:rFonts w:ascii="Tahoma" w:hAnsi="Tahoma" w:cs="Tahoma"/>
        </w:rPr>
        <w:t xml:space="preserve"> </w:t>
      </w:r>
      <w:r w:rsidR="00E00AAA">
        <w:rPr>
          <w:rFonts w:ascii="Tahoma" w:hAnsi="Tahoma" w:cs="Tahoma"/>
          <w:b/>
        </w:rPr>
        <w:t>October 28</w:t>
      </w:r>
      <w:r w:rsidR="006D0EBC">
        <w:rPr>
          <w:rFonts w:ascii="Tahoma" w:hAnsi="Tahoma" w:cs="Tahoma"/>
          <w:b/>
        </w:rPr>
        <w:t xml:space="preserve">, </w:t>
      </w:r>
      <w:r w:rsidRPr="00AE7758">
        <w:rPr>
          <w:rFonts w:ascii="Tahoma" w:hAnsi="Tahoma" w:cs="Tahoma"/>
          <w:b/>
        </w:rPr>
        <w:t>20</w:t>
      </w:r>
      <w:r w:rsidR="00E147B9">
        <w:rPr>
          <w:rFonts w:ascii="Tahoma" w:hAnsi="Tahoma" w:cs="Tahoma"/>
          <w:b/>
        </w:rPr>
        <w:t>2</w:t>
      </w:r>
      <w:r w:rsidR="006D0EBC">
        <w:rPr>
          <w:rFonts w:ascii="Tahoma" w:hAnsi="Tahoma" w:cs="Tahoma"/>
          <w:b/>
        </w:rPr>
        <w:t>1</w:t>
      </w:r>
      <w:r w:rsidR="00E00AAA">
        <w:rPr>
          <w:rFonts w:ascii="Tahoma" w:hAnsi="Tahoma" w:cs="Tahoma"/>
        </w:rPr>
        <w:t>, November 25 which is Thanksgiving – alternate options: November 18</w:t>
      </w:r>
      <w:r w:rsidR="000924CF">
        <w:rPr>
          <w:rFonts w:ascii="Tahoma" w:hAnsi="Tahoma" w:cs="Tahoma"/>
        </w:rPr>
        <w:t xml:space="preserve"> or December 2</w:t>
      </w:r>
      <w:r w:rsidR="00E00AAA">
        <w:rPr>
          <w:rFonts w:ascii="Tahoma" w:hAnsi="Tahoma" w:cs="Tahoma"/>
        </w:rPr>
        <w:t>, and December 3</w:t>
      </w:r>
      <w:r w:rsidR="000924CF">
        <w:rPr>
          <w:rFonts w:ascii="Tahoma" w:hAnsi="Tahoma" w:cs="Tahoma"/>
        </w:rPr>
        <w:t>0 – all at 10 am.</w:t>
      </w:r>
    </w:p>
    <w:p w:rsidR="00C94CD0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AE7758" w:rsidRPr="00900896" w:rsidRDefault="00CB606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Adjournment Time:  </w:t>
      </w:r>
      <w:r w:rsidR="00AE7758">
        <w:rPr>
          <w:rFonts w:ascii="Tahoma" w:hAnsi="Tahoma" w:cs="Tahoma"/>
        </w:rPr>
        <w:t xml:space="preserve"> </w:t>
      </w:r>
      <w:r w:rsidR="00204200">
        <w:rPr>
          <w:rFonts w:ascii="Tahoma" w:hAnsi="Tahoma" w:cs="Tahoma"/>
        </w:rPr>
        <w:t>10:48 a.m.</w:t>
      </w:r>
      <w:r w:rsidR="00AE7758">
        <w:rPr>
          <w:rFonts w:ascii="Tahoma" w:hAnsi="Tahoma" w:cs="Tahoma"/>
        </w:rPr>
        <w:t xml:space="preserve">               </w:t>
      </w:r>
    </w:p>
    <w:p w:rsidR="002D0074" w:rsidRDefault="002D0074" w:rsidP="002D0074">
      <w:pPr>
        <w:ind w:left="720"/>
      </w:pPr>
    </w:p>
    <w:p w:rsidR="001168ED" w:rsidRPr="001C19DA" w:rsidRDefault="001168ED" w:rsidP="005773A9">
      <w:pPr>
        <w:rPr>
          <w:sz w:val="24"/>
          <w:szCs w:val="24"/>
        </w:rPr>
      </w:pPr>
    </w:p>
    <w:sectPr w:rsidR="001168ED" w:rsidRPr="001C19DA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24" w:rsidRDefault="009E0F24">
      <w:r>
        <w:separator/>
      </w:r>
    </w:p>
  </w:endnote>
  <w:endnote w:type="continuationSeparator" w:id="0">
    <w:p w:rsidR="009E0F24" w:rsidRDefault="009E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09" w:rsidRDefault="009E0F24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24" w:rsidRDefault="009E0F24">
      <w:r>
        <w:separator/>
      </w:r>
    </w:p>
  </w:footnote>
  <w:footnote w:type="continuationSeparator" w:id="0">
    <w:p w:rsidR="009E0F24" w:rsidRDefault="009E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" w15:restartNumberingAfterBreak="0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 w15:restartNumberingAfterBreak="0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 w15:restartNumberingAfterBreak="0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650BFE"/>
    <w:multiLevelType w:val="multilevel"/>
    <w:tmpl w:val="5C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454A"/>
    <w:rsid w:val="000071D8"/>
    <w:rsid w:val="000570DF"/>
    <w:rsid w:val="000924CF"/>
    <w:rsid w:val="000E6AA9"/>
    <w:rsid w:val="001168ED"/>
    <w:rsid w:val="00132755"/>
    <w:rsid w:val="00137A25"/>
    <w:rsid w:val="0015067E"/>
    <w:rsid w:val="00195B27"/>
    <w:rsid w:val="001C19DA"/>
    <w:rsid w:val="001C6BC6"/>
    <w:rsid w:val="001D7F3D"/>
    <w:rsid w:val="001E163A"/>
    <w:rsid w:val="00204200"/>
    <w:rsid w:val="0027038C"/>
    <w:rsid w:val="00292B9A"/>
    <w:rsid w:val="002B6F2E"/>
    <w:rsid w:val="002D0074"/>
    <w:rsid w:val="002D2808"/>
    <w:rsid w:val="002F43AB"/>
    <w:rsid w:val="0038036B"/>
    <w:rsid w:val="003F31C4"/>
    <w:rsid w:val="003F6597"/>
    <w:rsid w:val="0046389D"/>
    <w:rsid w:val="0049261D"/>
    <w:rsid w:val="004A3EFF"/>
    <w:rsid w:val="004D0B8C"/>
    <w:rsid w:val="004D6CB3"/>
    <w:rsid w:val="004F6AB1"/>
    <w:rsid w:val="00525D37"/>
    <w:rsid w:val="00531B09"/>
    <w:rsid w:val="00564CDC"/>
    <w:rsid w:val="005773A9"/>
    <w:rsid w:val="00577AE9"/>
    <w:rsid w:val="005A3312"/>
    <w:rsid w:val="005C1E9A"/>
    <w:rsid w:val="005D212E"/>
    <w:rsid w:val="005E1720"/>
    <w:rsid w:val="00621D60"/>
    <w:rsid w:val="00622CD6"/>
    <w:rsid w:val="0064402B"/>
    <w:rsid w:val="00650FC0"/>
    <w:rsid w:val="006605F8"/>
    <w:rsid w:val="00683DEC"/>
    <w:rsid w:val="006856AF"/>
    <w:rsid w:val="00690F7C"/>
    <w:rsid w:val="006937BF"/>
    <w:rsid w:val="006938C9"/>
    <w:rsid w:val="006B33AB"/>
    <w:rsid w:val="006D0EBC"/>
    <w:rsid w:val="006D73C9"/>
    <w:rsid w:val="00721648"/>
    <w:rsid w:val="0073335F"/>
    <w:rsid w:val="00771BCC"/>
    <w:rsid w:val="00791289"/>
    <w:rsid w:val="007C6AE0"/>
    <w:rsid w:val="007F4B84"/>
    <w:rsid w:val="007F6F97"/>
    <w:rsid w:val="00866CFC"/>
    <w:rsid w:val="008817F1"/>
    <w:rsid w:val="00883E7B"/>
    <w:rsid w:val="00884473"/>
    <w:rsid w:val="008D68C1"/>
    <w:rsid w:val="00951ED9"/>
    <w:rsid w:val="00967ACC"/>
    <w:rsid w:val="009853D4"/>
    <w:rsid w:val="00985B3F"/>
    <w:rsid w:val="00990E78"/>
    <w:rsid w:val="009961D6"/>
    <w:rsid w:val="009E0F24"/>
    <w:rsid w:val="00A36227"/>
    <w:rsid w:val="00A44AA8"/>
    <w:rsid w:val="00A50614"/>
    <w:rsid w:val="00A81077"/>
    <w:rsid w:val="00AA5E27"/>
    <w:rsid w:val="00AE7758"/>
    <w:rsid w:val="00AF2F25"/>
    <w:rsid w:val="00B0508C"/>
    <w:rsid w:val="00B216CF"/>
    <w:rsid w:val="00B572AF"/>
    <w:rsid w:val="00B8650C"/>
    <w:rsid w:val="00BB5951"/>
    <w:rsid w:val="00BD0E95"/>
    <w:rsid w:val="00C00F90"/>
    <w:rsid w:val="00C107C4"/>
    <w:rsid w:val="00C62693"/>
    <w:rsid w:val="00C768E2"/>
    <w:rsid w:val="00C94CD0"/>
    <w:rsid w:val="00CB397D"/>
    <w:rsid w:val="00CB6068"/>
    <w:rsid w:val="00CD540A"/>
    <w:rsid w:val="00CE12C5"/>
    <w:rsid w:val="00CE313C"/>
    <w:rsid w:val="00CE6BDA"/>
    <w:rsid w:val="00D274D7"/>
    <w:rsid w:val="00D278C0"/>
    <w:rsid w:val="00D426FD"/>
    <w:rsid w:val="00D5280B"/>
    <w:rsid w:val="00D67140"/>
    <w:rsid w:val="00D7133D"/>
    <w:rsid w:val="00D94E7D"/>
    <w:rsid w:val="00DC5D17"/>
    <w:rsid w:val="00DD6451"/>
    <w:rsid w:val="00E00AAA"/>
    <w:rsid w:val="00E147B9"/>
    <w:rsid w:val="00E45C2F"/>
    <w:rsid w:val="00E727A7"/>
    <w:rsid w:val="00E8754E"/>
    <w:rsid w:val="00F21F6B"/>
    <w:rsid w:val="00F95392"/>
    <w:rsid w:val="00FC10AB"/>
    <w:rsid w:val="00FC6E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  <w:style w:type="paragraph" w:customStyle="1" w:styleId="Default">
    <w:name w:val="Default"/>
    <w:rsid w:val="00D27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griculture.az.gov/special-local-needs-experts-commit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iculture.az.gov/boards-counc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3961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2</cp:revision>
  <cp:lastPrinted>2021-09-30T16:55:00Z</cp:lastPrinted>
  <dcterms:created xsi:type="dcterms:W3CDTF">2021-09-30T19:26:00Z</dcterms:created>
  <dcterms:modified xsi:type="dcterms:W3CDTF">2021-09-30T19:26:00Z</dcterms:modified>
</cp:coreProperties>
</file>