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F57B" w14:textId="5C10F27A" w:rsidR="007C0FAF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="00E81BE9">
        <w:rPr>
          <w:rFonts w:ascii="Arial" w:hAnsi="Arial"/>
          <w:sz w:val="18"/>
        </w:rPr>
        <w:t>DOUGLAS A. DUCEY</w:t>
      </w:r>
    </w:p>
    <w:p w14:paraId="74334DCA" w14:textId="77777777"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14:paraId="6F3C43FA" w14:textId="77777777" w:rsidR="007C0FAF" w:rsidRDefault="007C0FAF">
      <w:pPr>
        <w:ind w:left="180"/>
        <w:rPr>
          <w:rFonts w:ascii="Arial" w:hAnsi="Arial"/>
          <w:sz w:val="16"/>
        </w:rPr>
      </w:pPr>
    </w:p>
    <w:p w14:paraId="7608C8ED" w14:textId="77777777"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 wp14:anchorId="742C0F7E" wp14:editId="339968AF">
            <wp:extent cx="856445" cy="420396"/>
            <wp:effectExtent l="0" t="0" r="127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4" cy="4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7CF8" w14:textId="35E47B04" w:rsidR="007C0FAF" w:rsidRPr="00D20FA7" w:rsidRDefault="007C0FAF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br w:type="column"/>
      </w:r>
      <w:r w:rsidR="0006381A">
        <w:rPr>
          <w:rFonts w:ascii="Arial" w:hAnsi="Arial" w:cs="Arial"/>
          <w:sz w:val="18"/>
          <w:szCs w:val="18"/>
        </w:rPr>
        <w:t>M</w:t>
      </w:r>
      <w:r w:rsidR="00392D00">
        <w:rPr>
          <w:rFonts w:ascii="Arial" w:hAnsi="Arial" w:cs="Arial"/>
          <w:sz w:val="18"/>
          <w:szCs w:val="18"/>
        </w:rPr>
        <w:t>ARK W. KILLIAN</w:t>
      </w:r>
    </w:p>
    <w:p w14:paraId="2A43EDB1" w14:textId="77777777"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14:paraId="0B02709A" w14:textId="77777777" w:rsidR="007C0FAF" w:rsidRDefault="007C0FAF">
      <w:pPr>
        <w:jc w:val="center"/>
        <w:rPr>
          <w:rFonts w:ascii="Arial" w:hAnsi="Arial"/>
          <w:sz w:val="16"/>
        </w:rPr>
      </w:pPr>
    </w:p>
    <w:p w14:paraId="77A67A7D" w14:textId="77777777" w:rsidR="007C0FAF" w:rsidRDefault="007C0FAF">
      <w:pPr>
        <w:jc w:val="center"/>
        <w:rPr>
          <w:rFonts w:ascii="Arial" w:hAnsi="Arial"/>
          <w:sz w:val="16"/>
        </w:rPr>
        <w:sectPr w:rsidR="007C0FAF" w:rsidSect="00486275">
          <w:pgSz w:w="12240" w:h="15840" w:code="1"/>
          <w:pgMar w:top="540" w:right="446" w:bottom="1440" w:left="446" w:header="0" w:footer="0" w:gutter="0"/>
          <w:cols w:num="3" w:space="720" w:equalWidth="0">
            <w:col w:w="2074" w:space="360"/>
            <w:col w:w="5850" w:space="360"/>
            <w:col w:w="2704"/>
          </w:cols>
          <w:docGrid w:linePitch="272"/>
        </w:sectPr>
      </w:pPr>
    </w:p>
    <w:p w14:paraId="48B6169B" w14:textId="77777777" w:rsidR="007C0FAF" w:rsidRPr="004544C8" w:rsidRDefault="007C0FAF">
      <w:pPr>
        <w:pStyle w:val="Heading1"/>
        <w:rPr>
          <w:rFonts w:ascii="Calibri Light" w:hAnsi="Calibri Light" w:cs="Calibri Light"/>
          <w:sz w:val="32"/>
          <w:szCs w:val="32"/>
        </w:rPr>
      </w:pPr>
      <w:r w:rsidRPr="004544C8">
        <w:rPr>
          <w:rFonts w:ascii="Calibri Light" w:hAnsi="Calibri Light" w:cs="Calibri Light"/>
          <w:sz w:val="32"/>
          <w:szCs w:val="32"/>
        </w:rPr>
        <w:t>Arizona Department of Agriculture</w:t>
      </w:r>
    </w:p>
    <w:p w14:paraId="0C8E0244" w14:textId="77777777" w:rsidR="007C0FAF" w:rsidRPr="004F0C99" w:rsidRDefault="007C0FAF">
      <w:pPr>
        <w:jc w:val="center"/>
        <w:rPr>
          <w:rFonts w:ascii="Calibri Light" w:hAnsi="Calibri Light" w:cs="Calibri Light"/>
          <w:b/>
          <w:sz w:val="6"/>
        </w:rPr>
      </w:pPr>
    </w:p>
    <w:p w14:paraId="2CA16D57" w14:textId="18EDF339" w:rsidR="007A1E2B" w:rsidRPr="009B7E57" w:rsidRDefault="00C27D23" w:rsidP="007A1E2B">
      <w:pPr>
        <w:spacing w:after="120"/>
        <w:ind w:left="630" w:right="-90" w:firstLine="9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</w:t>
      </w:r>
      <w:r w:rsidR="007A1E2B" w:rsidRPr="009B7E57">
        <w:rPr>
          <w:rFonts w:ascii="Calibri Light" w:hAnsi="Calibri Light" w:cs="Calibri Light"/>
          <w:sz w:val="18"/>
          <w:szCs w:val="18"/>
        </w:rPr>
        <w:t>Notice of Meeting Agenda of the Arizona Department of Agriculture Advisory Council</w:t>
      </w:r>
    </w:p>
    <w:p w14:paraId="1818BE4D" w14:textId="64741767" w:rsidR="00C532AA" w:rsidRDefault="007A1E2B" w:rsidP="00E27AFD">
      <w:pPr>
        <w:shd w:val="clear" w:color="auto" w:fill="FFFFFF"/>
        <w:spacing w:line="210" w:lineRule="atLeast"/>
        <w:rPr>
          <w:rFonts w:ascii="Roboto" w:hAnsi="Roboto"/>
          <w:color w:val="3C4043"/>
          <w:sz w:val="18"/>
          <w:szCs w:val="18"/>
        </w:rPr>
      </w:pPr>
      <w:r w:rsidRPr="0006381A">
        <w:rPr>
          <w:rFonts w:ascii="Calibri Light" w:hAnsi="Calibri Light" w:cs="Calibri Light"/>
          <w:sz w:val="18"/>
          <w:szCs w:val="18"/>
        </w:rPr>
        <w:t xml:space="preserve">Pursuant to A.R.S. § 38-431.02 notice is hereby given to the members of the Arizona Department of Agriculture Advisory Council and to the general public that the Arizona Department of Agriculture Advisory Council will hold a </w:t>
      </w:r>
      <w:r w:rsidR="00486275">
        <w:rPr>
          <w:rFonts w:ascii="Calibri Light" w:hAnsi="Calibri Light" w:cs="Calibri Light"/>
          <w:sz w:val="18"/>
          <w:szCs w:val="18"/>
        </w:rPr>
        <w:t xml:space="preserve">virtual </w:t>
      </w:r>
      <w:r w:rsidR="00D57C0F">
        <w:rPr>
          <w:rFonts w:ascii="Calibri Light" w:hAnsi="Calibri Light" w:cs="Calibri Light"/>
          <w:sz w:val="18"/>
          <w:szCs w:val="18"/>
        </w:rPr>
        <w:t>G</w:t>
      </w:r>
      <w:r w:rsidR="00486275">
        <w:rPr>
          <w:rFonts w:ascii="Calibri Light" w:hAnsi="Calibri Light" w:cs="Calibri Light"/>
          <w:sz w:val="18"/>
          <w:szCs w:val="18"/>
        </w:rPr>
        <w:t xml:space="preserve">oogle </w:t>
      </w:r>
      <w:r w:rsidRPr="0006381A">
        <w:rPr>
          <w:rFonts w:ascii="Calibri Light" w:hAnsi="Calibri Light" w:cs="Calibri Light"/>
          <w:sz w:val="18"/>
          <w:szCs w:val="18"/>
        </w:rPr>
        <w:t>meeting open to the public on Wednesday, J</w:t>
      </w:r>
      <w:r w:rsidR="00B53E97">
        <w:rPr>
          <w:rFonts w:ascii="Calibri Light" w:hAnsi="Calibri Light" w:cs="Calibri Light"/>
          <w:sz w:val="18"/>
          <w:szCs w:val="18"/>
        </w:rPr>
        <w:t>anuary 26, 2022</w:t>
      </w:r>
      <w:r w:rsidR="00656C75">
        <w:rPr>
          <w:rFonts w:ascii="Calibri Light" w:hAnsi="Calibri Light" w:cs="Calibri Light"/>
          <w:sz w:val="18"/>
          <w:szCs w:val="18"/>
        </w:rPr>
        <w:t xml:space="preserve"> </w:t>
      </w:r>
      <w:r w:rsidRPr="0006381A">
        <w:rPr>
          <w:rFonts w:ascii="Calibri Light" w:hAnsi="Calibri Light" w:cs="Calibri Light"/>
          <w:sz w:val="18"/>
          <w:szCs w:val="18"/>
        </w:rPr>
        <w:t xml:space="preserve">beginning at 1:00 p.m. at </w:t>
      </w:r>
      <w:r w:rsidR="00E27AFD">
        <w:rPr>
          <w:rFonts w:ascii="Calibri Light" w:hAnsi="Calibri Light" w:cs="Calibri Light"/>
          <w:color w:val="3C4043"/>
          <w:sz w:val="18"/>
          <w:szCs w:val="18"/>
        </w:rPr>
        <w:t xml:space="preserve"> </w:t>
      </w:r>
      <w:hyperlink r:id="rId9" w:tgtFrame="_blank" w:history="1">
        <w:r w:rsidR="00C532AA" w:rsidRPr="00C532AA">
          <w:rPr>
            <w:rFonts w:ascii="Calibri Light" w:hAnsi="Calibri Light" w:cs="Calibri Light"/>
            <w:b/>
            <w:bCs/>
            <w:color w:val="000000" w:themeColor="text1"/>
            <w:sz w:val="18"/>
            <w:szCs w:val="18"/>
            <w:u w:val="single"/>
          </w:rPr>
          <w:t>meet.google.com/</w:t>
        </w:r>
        <w:proofErr w:type="spellStart"/>
        <w:r w:rsidR="00C532AA" w:rsidRPr="00C532AA">
          <w:rPr>
            <w:rFonts w:ascii="Calibri Light" w:hAnsi="Calibri Light" w:cs="Calibri Light"/>
            <w:b/>
            <w:bCs/>
            <w:color w:val="000000" w:themeColor="text1"/>
            <w:sz w:val="18"/>
            <w:szCs w:val="18"/>
            <w:u w:val="single"/>
          </w:rPr>
          <w:t>zjb-yzky-dfn</w:t>
        </w:r>
        <w:proofErr w:type="spellEnd"/>
      </w:hyperlink>
      <w:r w:rsidR="00E27AFD">
        <w:rPr>
          <w:rFonts w:ascii="Calibri Light" w:hAnsi="Calibri Light" w:cs="Calibri Light"/>
          <w:color w:val="000000" w:themeColor="text1"/>
          <w:sz w:val="18"/>
          <w:szCs w:val="18"/>
        </w:rPr>
        <w:t xml:space="preserve"> </w:t>
      </w:r>
      <w:r w:rsidR="00C532AA" w:rsidRPr="00C532AA">
        <w:rPr>
          <w:rFonts w:ascii="Calibri Light" w:hAnsi="Calibri Light" w:cs="Calibri Light"/>
          <w:color w:val="000000" w:themeColor="text1"/>
          <w:sz w:val="18"/>
          <w:szCs w:val="18"/>
        </w:rPr>
        <w:t>Phone Numbers(</w:t>
      </w:r>
      <w:dir w:val="ltr">
        <w:r w:rsidR="00C532AA" w:rsidRPr="00C532AA">
          <w:rPr>
            <w:rFonts w:ascii="Calibri Light" w:hAnsi="Calibri Light" w:cs="Calibri Light"/>
            <w:color w:val="000000" w:themeColor="text1"/>
            <w:sz w:val="18"/>
            <w:szCs w:val="18"/>
          </w:rPr>
          <w:t>US</w:t>
        </w:r>
        <w:r w:rsidR="00C532AA" w:rsidRPr="00C532AA">
          <w:rPr>
            <w:rFonts w:ascii="Calibri Light" w:hAnsi="Calibri Light" w:cs="Calibri Light"/>
            <w:color w:val="000000" w:themeColor="text1"/>
            <w:sz w:val="18"/>
            <w:szCs w:val="18"/>
          </w:rPr>
          <w:t>‬)</w:t>
        </w:r>
        <w:hyperlink r:id="rId10" w:history="1">
          <w:dir w:val="ltr">
            <w:r w:rsidR="00C532AA" w:rsidRPr="00C532A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</w:rPr>
              <w:t>+1 573-370-1425</w:t>
            </w:r>
            <w:r w:rsidR="00E27AFD" w:rsidRPr="00E27AF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C532AA" w:rsidRPr="00C532A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</w:rPr>
              <w:t>‬</w:t>
            </w:r>
            <w:r w:rsidR="008D501E">
              <w:t>‬</w:t>
            </w:r>
            <w:r w:rsidR="0012564C">
              <w:t>‬</w:t>
            </w:r>
          </w:dir>
        </w:hyperlink>
        <w:r w:rsidR="00C532AA" w:rsidRPr="00C532AA">
          <w:rPr>
            <w:rFonts w:ascii="Calibri Light" w:hAnsi="Calibri Light" w:cs="Calibri Light"/>
            <w:color w:val="000000" w:themeColor="text1"/>
            <w:sz w:val="18"/>
            <w:szCs w:val="18"/>
          </w:rPr>
          <w:t>PIN: </w:t>
        </w:r>
        <w:dir w:val="ltr">
          <w:r w:rsidR="00C532AA" w:rsidRPr="00C532AA">
            <w:rPr>
              <w:rFonts w:ascii="Calibri Light" w:hAnsi="Calibri Light" w:cs="Calibri Light"/>
              <w:b/>
              <w:bCs/>
              <w:color w:val="000000" w:themeColor="text1"/>
              <w:sz w:val="18"/>
              <w:szCs w:val="18"/>
            </w:rPr>
            <w:t>376 634 016#</w:t>
          </w:r>
          <w:r w:rsidR="00C532AA" w:rsidRPr="00C532AA">
            <w:rPr>
              <w:rFonts w:ascii="Calibri Light" w:hAnsi="Calibri Light" w:cs="Calibri Light"/>
              <w:b/>
              <w:bCs/>
              <w:color w:val="000000" w:themeColor="text1"/>
              <w:sz w:val="18"/>
              <w:szCs w:val="18"/>
            </w:rPr>
            <w:t>‬</w:t>
          </w:r>
          <w:r w:rsidR="00E27AFD">
            <w:rPr>
              <w:rFonts w:ascii="Roboto" w:hAnsi="Roboto"/>
              <w:color w:val="3C4043"/>
              <w:sz w:val="18"/>
              <w:szCs w:val="18"/>
            </w:rPr>
            <w:t>.</w:t>
          </w:r>
          <w:r w:rsidR="008D501E">
            <w:t>‬</w:t>
          </w:r>
          <w:r w:rsidR="008D501E">
            <w:t>‬</w:t>
          </w:r>
          <w:r w:rsidR="0012564C">
            <w:t>‬</w:t>
          </w:r>
          <w:r w:rsidR="0012564C">
            <w:t>‬</w:t>
          </w:r>
        </w:dir>
      </w:dir>
    </w:p>
    <w:p w14:paraId="392BD0FA" w14:textId="6F256C00" w:rsidR="00E27AFD" w:rsidRPr="00E27AFD" w:rsidRDefault="00E27AFD" w:rsidP="00E27AFD">
      <w:pPr>
        <w:shd w:val="clear" w:color="auto" w:fill="FFFFFF"/>
        <w:spacing w:line="210" w:lineRule="atLeast"/>
        <w:jc w:val="center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AGENDA</w:t>
      </w:r>
    </w:p>
    <w:p w14:paraId="55805DD2" w14:textId="3EFD5B4C" w:rsidR="007A1E2B" w:rsidRPr="009B7E57" w:rsidRDefault="007A1E2B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9B7E57">
        <w:rPr>
          <w:rFonts w:ascii="Calibri Light" w:hAnsi="Calibri Light" w:cs="Calibri Light"/>
          <w:u w:val="single"/>
        </w:rPr>
        <w:t>Call to Order.</w:t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="004544C8">
        <w:rPr>
          <w:rFonts w:ascii="Calibri Light" w:hAnsi="Calibri Light" w:cs="Calibri Light"/>
        </w:rPr>
        <w:tab/>
      </w:r>
      <w:r w:rsidR="00B53E97" w:rsidRPr="009B7E57">
        <w:rPr>
          <w:rFonts w:ascii="Calibri Light" w:hAnsi="Calibri Light" w:cs="Calibri Light"/>
        </w:rPr>
        <w:t xml:space="preserve">Chairman John </w:t>
      </w:r>
      <w:proofErr w:type="spellStart"/>
      <w:r w:rsidR="00B53E97" w:rsidRPr="009B7E57">
        <w:rPr>
          <w:rFonts w:ascii="Calibri Light" w:hAnsi="Calibri Light" w:cs="Calibri Light"/>
        </w:rPr>
        <w:t>Boelts</w:t>
      </w:r>
      <w:proofErr w:type="spellEnd"/>
    </w:p>
    <w:p w14:paraId="005A463B" w14:textId="77777777" w:rsidR="007A1E2B" w:rsidRPr="009B7E57" w:rsidRDefault="007A1E2B" w:rsidP="0006381A">
      <w:pPr>
        <w:pStyle w:val="ListParagraph"/>
        <w:ind w:left="405" w:right="-630"/>
        <w:rPr>
          <w:rFonts w:ascii="Calibri Light" w:hAnsi="Calibri Light" w:cs="Calibri Light"/>
          <w:u w:val="single"/>
        </w:rPr>
      </w:pPr>
    </w:p>
    <w:p w14:paraId="2244F9F6" w14:textId="18A43EBD" w:rsidR="007A1E2B" w:rsidRPr="009B7E57" w:rsidRDefault="007A1E2B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9B7E57">
        <w:rPr>
          <w:rFonts w:ascii="Calibri Light" w:hAnsi="Calibri Light" w:cs="Calibri Light"/>
          <w:u w:val="single"/>
        </w:rPr>
        <w:t>Roll Call.</w:t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="004544C8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>Anita Landy</w:t>
      </w:r>
    </w:p>
    <w:p w14:paraId="2454091A" w14:textId="77777777" w:rsidR="007A1E2B" w:rsidRPr="009B7E57" w:rsidRDefault="007A1E2B" w:rsidP="0006381A">
      <w:pPr>
        <w:pStyle w:val="ListParagraph"/>
        <w:spacing w:after="120"/>
        <w:ind w:left="540" w:right="-630"/>
        <w:rPr>
          <w:rFonts w:ascii="Calibri Light" w:hAnsi="Calibri Light" w:cs="Calibri Light"/>
        </w:rPr>
      </w:pPr>
    </w:p>
    <w:p w14:paraId="22857F85" w14:textId="0D826808" w:rsidR="00EC2B8D" w:rsidRPr="009B7E57" w:rsidRDefault="00C27D23" w:rsidP="00C532AA">
      <w:pPr>
        <w:pStyle w:val="ListParagraph"/>
        <w:numPr>
          <w:ilvl w:val="0"/>
          <w:numId w:val="5"/>
        </w:numPr>
        <w:spacing w:after="120"/>
        <w:ind w:left="360" w:right="-630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 xml:space="preserve"> </w:t>
      </w:r>
      <w:r w:rsidR="007A1E2B" w:rsidRPr="009B7E57">
        <w:rPr>
          <w:rFonts w:ascii="Calibri Light" w:hAnsi="Calibri Light" w:cs="Calibri Light"/>
          <w:u w:val="single"/>
        </w:rPr>
        <w:t>Approval of</w:t>
      </w:r>
      <w:r w:rsidR="00B53E97" w:rsidRPr="009B7E57">
        <w:rPr>
          <w:rFonts w:ascii="Calibri Light" w:hAnsi="Calibri Light" w:cs="Calibri Light"/>
          <w:u w:val="single"/>
        </w:rPr>
        <w:t xml:space="preserve"> </w:t>
      </w:r>
      <w:r w:rsidR="00656C75" w:rsidRPr="009B7E57">
        <w:rPr>
          <w:rFonts w:ascii="Calibri Light" w:hAnsi="Calibri Light" w:cs="Calibri Light"/>
          <w:u w:val="single"/>
        </w:rPr>
        <w:t>A</w:t>
      </w:r>
      <w:r w:rsidR="00B53E97" w:rsidRPr="009B7E57">
        <w:rPr>
          <w:rFonts w:ascii="Calibri Light" w:hAnsi="Calibri Light" w:cs="Calibri Light"/>
          <w:u w:val="single"/>
        </w:rPr>
        <w:t>ugust 25, 2021</w:t>
      </w:r>
      <w:r w:rsidR="007A1E2B" w:rsidRPr="009B7E57">
        <w:rPr>
          <w:rFonts w:ascii="Calibri Light" w:hAnsi="Calibri Light" w:cs="Calibri Light"/>
          <w:u w:val="single"/>
        </w:rPr>
        <w:t xml:space="preserve"> Minutes</w:t>
      </w:r>
      <w:r w:rsidR="00D9450F" w:rsidRPr="009B7E57">
        <w:rPr>
          <w:rFonts w:ascii="Calibri Light" w:hAnsi="Calibri Light" w:cs="Calibri Light"/>
        </w:rPr>
        <w:t xml:space="preserve">. </w:t>
      </w:r>
      <w:r w:rsidR="00D9450F" w:rsidRPr="009B7E57">
        <w:rPr>
          <w:rFonts w:ascii="Calibri Light" w:hAnsi="Calibri Light" w:cs="Calibri Light"/>
        </w:rPr>
        <w:tab/>
      </w:r>
      <w:r w:rsidR="00D9450F" w:rsidRPr="009B7E57">
        <w:rPr>
          <w:rFonts w:ascii="Calibri Light" w:hAnsi="Calibri Light" w:cs="Calibri Light"/>
        </w:rPr>
        <w:tab/>
      </w:r>
      <w:r w:rsidR="00B53E97" w:rsidRPr="009B7E57">
        <w:rPr>
          <w:rFonts w:ascii="Calibri Light" w:hAnsi="Calibri Light" w:cs="Calibri Light"/>
        </w:rPr>
        <w:tab/>
      </w:r>
      <w:r w:rsidR="004544C8">
        <w:rPr>
          <w:rFonts w:ascii="Calibri Light" w:hAnsi="Calibri Light" w:cs="Calibri Light"/>
        </w:rPr>
        <w:tab/>
      </w:r>
      <w:r w:rsidR="00D9450F" w:rsidRPr="009B7E57">
        <w:rPr>
          <w:rFonts w:ascii="Calibri Light" w:hAnsi="Calibri Light" w:cs="Calibri Light"/>
        </w:rPr>
        <w:t>Chair</w:t>
      </w:r>
    </w:p>
    <w:p w14:paraId="46075D11" w14:textId="77777777" w:rsidR="00D9450F" w:rsidRPr="009B7E57" w:rsidRDefault="00D9450F" w:rsidP="00D9450F">
      <w:pPr>
        <w:pStyle w:val="ListParagraph"/>
        <w:rPr>
          <w:rFonts w:ascii="Calibri Light" w:hAnsi="Calibri Light" w:cs="Calibri Light"/>
        </w:rPr>
      </w:pPr>
    </w:p>
    <w:p w14:paraId="1FDD1BA1" w14:textId="6FBCC82C" w:rsidR="00D9450F" w:rsidRPr="009B7E57" w:rsidRDefault="00D9450F" w:rsidP="00D9450F">
      <w:pPr>
        <w:pStyle w:val="ListParagraph"/>
        <w:numPr>
          <w:ilvl w:val="0"/>
          <w:numId w:val="5"/>
        </w:numPr>
        <w:spacing w:after="120"/>
        <w:ind w:right="-630"/>
        <w:rPr>
          <w:rFonts w:ascii="Calibri Light" w:hAnsi="Calibri Light" w:cs="Calibri Light"/>
        </w:rPr>
      </w:pPr>
      <w:r w:rsidRPr="009B7E57">
        <w:rPr>
          <w:rFonts w:ascii="Calibri Light" w:hAnsi="Calibri Light" w:cs="Calibri Light"/>
          <w:u w:val="single"/>
        </w:rPr>
        <w:t>Selection of New Officers.</w:t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="004544C8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>Chair</w:t>
      </w:r>
    </w:p>
    <w:p w14:paraId="15130F61" w14:textId="77777777" w:rsidR="00C27D23" w:rsidRDefault="00D9450F" w:rsidP="000B43D4">
      <w:pPr>
        <w:pStyle w:val="ListParagraph"/>
        <w:ind w:hanging="360"/>
        <w:rPr>
          <w:rFonts w:ascii="Calibri Light" w:hAnsi="Calibri Light" w:cs="Calibri Light"/>
          <w:sz w:val="16"/>
          <w:szCs w:val="16"/>
        </w:rPr>
      </w:pPr>
      <w:r w:rsidRPr="009B7E57">
        <w:rPr>
          <w:rFonts w:ascii="Calibri Light" w:hAnsi="Calibri Light" w:cs="Calibri Light"/>
        </w:rPr>
        <w:t>Chairman/Vice Chai</w:t>
      </w:r>
      <w:r w:rsidR="000B43D4">
        <w:rPr>
          <w:rFonts w:ascii="Calibri Light" w:hAnsi="Calibri Light" w:cs="Calibri Light"/>
        </w:rPr>
        <w:t>r</w:t>
      </w:r>
      <w:r w:rsidRPr="00151B1B">
        <w:rPr>
          <w:rFonts w:ascii="Calibri Light" w:hAnsi="Calibri Light" w:cs="Calibri Light"/>
          <w:sz w:val="16"/>
          <w:szCs w:val="16"/>
        </w:rPr>
        <w:t xml:space="preserve"> </w:t>
      </w:r>
    </w:p>
    <w:p w14:paraId="25A747A2" w14:textId="0A6663E5" w:rsidR="00D9450F" w:rsidRPr="000B43D4" w:rsidRDefault="00D9450F" w:rsidP="000B43D4">
      <w:pPr>
        <w:pStyle w:val="ListParagraph"/>
        <w:ind w:hanging="360"/>
        <w:rPr>
          <w:rFonts w:ascii="Calibri Light" w:hAnsi="Calibri Light" w:cs="Calibri Light"/>
        </w:rPr>
      </w:pPr>
      <w:r w:rsidRPr="00151B1B">
        <w:rPr>
          <w:rFonts w:ascii="Calibri Light" w:hAnsi="Calibri Light" w:cs="Calibri Light"/>
          <w:sz w:val="16"/>
          <w:szCs w:val="16"/>
        </w:rPr>
        <w:t>(Information, discussion and action)</w:t>
      </w:r>
    </w:p>
    <w:p w14:paraId="65D81406" w14:textId="77777777" w:rsidR="0006381A" w:rsidRPr="009B7E57" w:rsidRDefault="0006381A" w:rsidP="0006381A">
      <w:pPr>
        <w:ind w:right="-630" w:firstLine="405"/>
        <w:rPr>
          <w:rFonts w:ascii="Calibri Light" w:hAnsi="Calibri Light" w:cs="Calibri Light"/>
        </w:rPr>
      </w:pPr>
    </w:p>
    <w:p w14:paraId="18B300E7" w14:textId="77777777" w:rsidR="000B43D4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9B7E57">
        <w:rPr>
          <w:rFonts w:ascii="Calibri Light" w:hAnsi="Calibri Light" w:cs="Calibri Light"/>
          <w:u w:val="single"/>
        </w:rPr>
        <w:t>FY 202</w:t>
      </w:r>
      <w:r w:rsidR="00B53E97" w:rsidRPr="009B7E57">
        <w:rPr>
          <w:rFonts w:ascii="Calibri Light" w:hAnsi="Calibri Light" w:cs="Calibri Light"/>
          <w:u w:val="single"/>
        </w:rPr>
        <w:t>3</w:t>
      </w:r>
      <w:r w:rsidR="00D9450F" w:rsidRPr="009B7E57">
        <w:rPr>
          <w:rFonts w:ascii="Calibri Light" w:hAnsi="Calibri Light" w:cs="Calibri Light"/>
          <w:u w:val="single"/>
        </w:rPr>
        <w:t xml:space="preserve"> Budget</w:t>
      </w:r>
      <w:r w:rsidR="00561683" w:rsidRPr="009B7E57">
        <w:rPr>
          <w:rFonts w:ascii="Calibri Light" w:hAnsi="Calibri Light" w:cs="Calibri Light"/>
          <w:u w:val="single"/>
        </w:rPr>
        <w:t>.</w:t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ab/>
      </w:r>
      <w:r w:rsidR="0006381A" w:rsidRPr="009B7E57">
        <w:rPr>
          <w:rFonts w:ascii="Calibri Light" w:hAnsi="Calibri Light" w:cs="Calibri Light"/>
        </w:rPr>
        <w:tab/>
      </w:r>
      <w:r w:rsidR="004544C8">
        <w:rPr>
          <w:rFonts w:ascii="Calibri Light" w:hAnsi="Calibri Light" w:cs="Calibri Light"/>
        </w:rPr>
        <w:tab/>
      </w:r>
      <w:r w:rsidRPr="009B7E57">
        <w:rPr>
          <w:rFonts w:ascii="Calibri Light" w:hAnsi="Calibri Light" w:cs="Calibri Light"/>
        </w:rPr>
        <w:t xml:space="preserve">Mark Killian/Louise </w:t>
      </w:r>
      <w:proofErr w:type="spellStart"/>
      <w:r w:rsidRPr="009B7E57">
        <w:rPr>
          <w:rFonts w:ascii="Calibri Light" w:hAnsi="Calibri Light" w:cs="Calibri Light"/>
        </w:rPr>
        <w:t>Houseworth</w:t>
      </w:r>
      <w:proofErr w:type="spellEnd"/>
    </w:p>
    <w:p w14:paraId="645C7573" w14:textId="1BC2BC00" w:rsidR="0006381A" w:rsidRPr="000B43D4" w:rsidRDefault="0006381A" w:rsidP="00C27D23">
      <w:pPr>
        <w:pStyle w:val="ListParagraph"/>
        <w:ind w:left="405" w:right="-630"/>
        <w:rPr>
          <w:rFonts w:ascii="Calibri Light" w:hAnsi="Calibri Light" w:cs="Calibri Light"/>
        </w:rPr>
      </w:pPr>
      <w:r w:rsidRPr="000B43D4">
        <w:rPr>
          <w:rFonts w:ascii="Calibri Light" w:hAnsi="Calibri Light" w:cs="Calibri Light"/>
          <w:sz w:val="16"/>
          <w:szCs w:val="16"/>
        </w:rPr>
        <w:t>(Information and discussion)</w:t>
      </w:r>
    </w:p>
    <w:p w14:paraId="5700F570" w14:textId="4E306E7D" w:rsidR="00A9167C" w:rsidRPr="009B7E57" w:rsidRDefault="00A9167C" w:rsidP="0006381A">
      <w:pPr>
        <w:ind w:left="4725" w:right="-630" w:firstLine="315"/>
        <w:rPr>
          <w:rFonts w:ascii="Calibri Light" w:hAnsi="Calibri Light" w:cs="Calibri Light"/>
        </w:rPr>
      </w:pPr>
    </w:p>
    <w:p w14:paraId="7BA06E71" w14:textId="77777777" w:rsidR="002468E3" w:rsidRPr="009B7E57" w:rsidRDefault="001173F7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  <w:u w:val="single"/>
        </w:rPr>
      </w:pPr>
      <w:r w:rsidRPr="009B7E57">
        <w:rPr>
          <w:rFonts w:ascii="Calibri Light" w:hAnsi="Calibri Light"/>
          <w:u w:val="single"/>
        </w:rPr>
        <w:t>Rule Package Approval.</w:t>
      </w:r>
    </w:p>
    <w:p w14:paraId="31B3068F" w14:textId="11A340E5" w:rsidR="001173F7" w:rsidRPr="00151B1B" w:rsidRDefault="002468E3" w:rsidP="002468E3">
      <w:pPr>
        <w:pStyle w:val="ListParagraph"/>
        <w:ind w:left="405" w:right="-630"/>
        <w:rPr>
          <w:rFonts w:ascii="Calibri Light" w:hAnsi="Calibri Light"/>
          <w:sz w:val="16"/>
          <w:szCs w:val="16"/>
          <w:u w:val="single"/>
        </w:rPr>
      </w:pPr>
      <w:r w:rsidRPr="00151B1B">
        <w:rPr>
          <w:rFonts w:ascii="Calibri Light" w:hAnsi="Calibri Light"/>
          <w:sz w:val="16"/>
          <w:szCs w:val="16"/>
        </w:rPr>
        <w:t>(Information, discussion and action)</w:t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  <w:r w:rsidR="001173F7" w:rsidRPr="00151B1B">
        <w:rPr>
          <w:rFonts w:ascii="Calibri Light" w:hAnsi="Calibri Light"/>
          <w:sz w:val="16"/>
          <w:szCs w:val="16"/>
        </w:rPr>
        <w:tab/>
      </w:r>
    </w:p>
    <w:p w14:paraId="5AF1DED2" w14:textId="042FA0E8" w:rsidR="00B53E97" w:rsidRPr="009B7E57" w:rsidRDefault="00561683" w:rsidP="002468E3">
      <w:pPr>
        <w:ind w:left="360" w:right="-630"/>
        <w:rPr>
          <w:rFonts w:ascii="Calibri Light" w:hAnsi="Calibri Light"/>
        </w:rPr>
      </w:pPr>
      <w:r w:rsidRPr="009B7E57">
        <w:rPr>
          <w:rFonts w:ascii="Calibri Light" w:hAnsi="Calibri Light"/>
        </w:rPr>
        <w:t xml:space="preserve"> </w:t>
      </w:r>
      <w:r w:rsidR="001173F7" w:rsidRPr="009B7E57">
        <w:rPr>
          <w:rFonts w:ascii="Calibri Light" w:hAnsi="Calibri Light"/>
        </w:rPr>
        <w:t>Discussion and Approval of the following Rule Package:</w:t>
      </w:r>
    </w:p>
    <w:p w14:paraId="5CA41AED" w14:textId="79E52BCF" w:rsidR="00B53E97" w:rsidRPr="009B7E57" w:rsidRDefault="00C532AA" w:rsidP="002468E3">
      <w:pPr>
        <w:ind w:left="360" w:right="-63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B53E97" w:rsidRPr="009B7E57">
        <w:rPr>
          <w:rFonts w:ascii="Calibri Light" w:hAnsi="Calibri Light"/>
        </w:rPr>
        <w:t>ASD Article 9, Eggs and Egg Product</w:t>
      </w:r>
      <w:r w:rsidR="009B7E57">
        <w:rPr>
          <w:rFonts w:ascii="Calibri Light" w:hAnsi="Calibri Light"/>
        </w:rPr>
        <w:t>--</w:t>
      </w:r>
      <w:r w:rsidR="00B53E97" w:rsidRPr="009B7E57">
        <w:rPr>
          <w:rFonts w:ascii="Calibri Light" w:hAnsi="Calibri Light"/>
        </w:rPr>
        <w:t>Cage Free Transition</w:t>
      </w:r>
      <w:r w:rsidR="00B53E97" w:rsidRPr="009B7E57">
        <w:rPr>
          <w:rFonts w:ascii="Calibri Light" w:hAnsi="Calibri Light"/>
        </w:rPr>
        <w:tab/>
      </w:r>
      <w:r w:rsidR="004544C8">
        <w:rPr>
          <w:rFonts w:ascii="Calibri Light" w:hAnsi="Calibri Light"/>
        </w:rPr>
        <w:tab/>
      </w:r>
      <w:r w:rsidR="00B53E97" w:rsidRPr="009B7E57">
        <w:rPr>
          <w:rFonts w:ascii="Calibri Light" w:hAnsi="Calibri Light"/>
        </w:rPr>
        <w:t xml:space="preserve">Roland </w:t>
      </w:r>
      <w:proofErr w:type="spellStart"/>
      <w:r w:rsidR="00B53E97" w:rsidRPr="009B7E57">
        <w:rPr>
          <w:rFonts w:ascii="Calibri Light" w:hAnsi="Calibri Light"/>
        </w:rPr>
        <w:t>Mader</w:t>
      </w:r>
      <w:proofErr w:type="spellEnd"/>
    </w:p>
    <w:p w14:paraId="379C9E43" w14:textId="1EA9CCCB" w:rsidR="001173F7" w:rsidRPr="009B7E57" w:rsidRDefault="001173F7" w:rsidP="002468E3">
      <w:pPr>
        <w:ind w:left="360" w:right="-630"/>
        <w:rPr>
          <w:rFonts w:ascii="Calibri Light" w:hAnsi="Calibri Light"/>
        </w:rPr>
      </w:pPr>
      <w:r w:rsidRPr="009B7E57">
        <w:rPr>
          <w:rFonts w:ascii="Calibri Light" w:hAnsi="Calibri Light"/>
        </w:rPr>
        <w:tab/>
      </w:r>
    </w:p>
    <w:p w14:paraId="13C7F7F2" w14:textId="1A3B0F3F" w:rsidR="00A9167C" w:rsidRPr="009B7E57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</w:rPr>
      </w:pPr>
      <w:r w:rsidRPr="009B7E57">
        <w:rPr>
          <w:rFonts w:ascii="Calibri Light" w:hAnsi="Calibri Light"/>
          <w:u w:val="single"/>
        </w:rPr>
        <w:t>Pest Management Division Update.</w:t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="004544C8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>Vince Craig</w:t>
      </w:r>
    </w:p>
    <w:p w14:paraId="44B7A9C0" w14:textId="5F08577D" w:rsidR="00A9167C" w:rsidRPr="00151B1B" w:rsidRDefault="00A9167C" w:rsidP="0006381A">
      <w:pPr>
        <w:pStyle w:val="ListParagraph"/>
        <w:ind w:left="405" w:right="-630"/>
        <w:rPr>
          <w:rFonts w:ascii="Calibri Light" w:hAnsi="Calibri Light"/>
          <w:sz w:val="16"/>
          <w:szCs w:val="16"/>
        </w:rPr>
      </w:pPr>
      <w:r w:rsidRPr="00151B1B">
        <w:rPr>
          <w:rFonts w:ascii="Calibri Light" w:hAnsi="Calibri Light"/>
          <w:sz w:val="16"/>
          <w:szCs w:val="16"/>
        </w:rPr>
        <w:t>(Information)</w:t>
      </w:r>
    </w:p>
    <w:p w14:paraId="432AA012" w14:textId="5E112DED" w:rsidR="00A9167C" w:rsidRPr="009B7E57" w:rsidRDefault="00A9167C" w:rsidP="0006381A">
      <w:pPr>
        <w:pStyle w:val="ListParagraph"/>
        <w:ind w:left="405" w:right="-630"/>
        <w:rPr>
          <w:rFonts w:ascii="Calibri Light" w:hAnsi="Calibri Light"/>
        </w:rPr>
      </w:pPr>
    </w:p>
    <w:p w14:paraId="44D48FFE" w14:textId="66C49D81" w:rsidR="00A9167C" w:rsidRPr="009B7E57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</w:rPr>
      </w:pPr>
      <w:r w:rsidRPr="009B7E57">
        <w:rPr>
          <w:rFonts w:ascii="Calibri Light" w:hAnsi="Calibri Light"/>
          <w:u w:val="single"/>
        </w:rPr>
        <w:t>Weights and Measures Services Division Update</w:t>
      </w:r>
      <w:r w:rsidR="0006381A" w:rsidRPr="009B7E57">
        <w:rPr>
          <w:rFonts w:ascii="Calibri Light" w:hAnsi="Calibri Light"/>
          <w:u w:val="single"/>
        </w:rPr>
        <w:t>.</w:t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="004544C8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>Kevin Allen</w:t>
      </w:r>
    </w:p>
    <w:p w14:paraId="258A8370" w14:textId="7D0BD267" w:rsidR="00A9167C" w:rsidRPr="00151B1B" w:rsidRDefault="00A9167C" w:rsidP="0006381A">
      <w:pPr>
        <w:pStyle w:val="ListParagraph"/>
        <w:ind w:left="405" w:right="-630"/>
        <w:rPr>
          <w:rFonts w:ascii="Calibri Light" w:hAnsi="Calibri Light"/>
          <w:sz w:val="16"/>
          <w:szCs w:val="16"/>
        </w:rPr>
      </w:pPr>
      <w:r w:rsidRPr="00151B1B">
        <w:rPr>
          <w:rFonts w:ascii="Calibri Light" w:hAnsi="Calibri Light"/>
          <w:sz w:val="16"/>
          <w:szCs w:val="16"/>
        </w:rPr>
        <w:t>(information)</w:t>
      </w:r>
    </w:p>
    <w:p w14:paraId="20906291" w14:textId="77777777" w:rsidR="00D9450F" w:rsidRPr="009B7E57" w:rsidRDefault="00D9450F" w:rsidP="0006381A">
      <w:pPr>
        <w:pStyle w:val="ListParagraph"/>
        <w:ind w:left="405" w:right="-630"/>
        <w:rPr>
          <w:rFonts w:ascii="Calibri Light" w:hAnsi="Calibri Light"/>
        </w:rPr>
      </w:pPr>
    </w:p>
    <w:p w14:paraId="6AD1CA87" w14:textId="43E44774" w:rsidR="00E27AFD" w:rsidRDefault="00A9167C" w:rsidP="00E27AFD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</w:rPr>
      </w:pPr>
      <w:r w:rsidRPr="009B7E57">
        <w:rPr>
          <w:rFonts w:ascii="Calibri Light" w:hAnsi="Calibri Light"/>
          <w:u w:val="single"/>
        </w:rPr>
        <w:t>Director’s Update</w:t>
      </w:r>
      <w:r w:rsidRPr="009B7E57">
        <w:rPr>
          <w:rFonts w:ascii="Calibri Light" w:hAnsi="Calibri Light"/>
        </w:rPr>
        <w:t>.</w:t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="004544C8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>Mark Killian</w:t>
      </w:r>
    </w:p>
    <w:p w14:paraId="17FA5499" w14:textId="231CC8EA" w:rsidR="00561683" w:rsidRPr="00E27AFD" w:rsidRDefault="00E27AFD" w:rsidP="00E27AFD">
      <w:pPr>
        <w:pStyle w:val="ListParagraph"/>
        <w:ind w:left="405" w:right="-63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4A5F23" w:rsidRPr="00E27AFD">
        <w:rPr>
          <w:rFonts w:ascii="Calibri Light" w:hAnsi="Calibri Light"/>
        </w:rPr>
        <w:t xml:space="preserve">Welcome:  </w:t>
      </w:r>
      <w:r w:rsidR="009B7E57" w:rsidRPr="00E27AFD">
        <w:rPr>
          <w:rFonts w:ascii="Calibri Light" w:hAnsi="Calibri Light"/>
        </w:rPr>
        <w:t xml:space="preserve"> </w:t>
      </w:r>
      <w:r w:rsidR="00B53E97" w:rsidRPr="00E27AFD">
        <w:rPr>
          <w:rFonts w:ascii="Calibri Light" w:hAnsi="Calibri Light"/>
        </w:rPr>
        <w:t xml:space="preserve">Dr. </w:t>
      </w:r>
      <w:r w:rsidR="00934A2D">
        <w:rPr>
          <w:rFonts w:ascii="Calibri Light" w:hAnsi="Calibri Light"/>
        </w:rPr>
        <w:t xml:space="preserve">Ryan </w:t>
      </w:r>
      <w:proofErr w:type="spellStart"/>
      <w:r w:rsidR="00B53E97" w:rsidRPr="00E27AFD">
        <w:rPr>
          <w:rFonts w:ascii="Calibri Light" w:hAnsi="Calibri Light"/>
        </w:rPr>
        <w:t>Wolker</w:t>
      </w:r>
      <w:proofErr w:type="spellEnd"/>
      <w:r w:rsidR="00B53E97" w:rsidRPr="00E27AFD">
        <w:rPr>
          <w:rFonts w:ascii="Calibri Light" w:hAnsi="Calibri Light"/>
        </w:rPr>
        <w:t>, Heather Flowers</w:t>
      </w:r>
    </w:p>
    <w:p w14:paraId="699C8328" w14:textId="50F76637" w:rsidR="00BE78C2" w:rsidRPr="009B7E57" w:rsidRDefault="00C27D23" w:rsidP="00561683">
      <w:pPr>
        <w:pStyle w:val="ListParagraph"/>
        <w:ind w:left="405" w:right="-630"/>
        <w:rPr>
          <w:rFonts w:ascii="Calibri Light" w:hAnsi="Calibri Light"/>
        </w:rPr>
      </w:pPr>
      <w:r>
        <w:rPr>
          <w:rFonts w:ascii="Calibri Light" w:hAnsi="Calibri Light"/>
        </w:rPr>
        <w:t xml:space="preserve">       </w:t>
      </w:r>
      <w:r w:rsidR="0060655A" w:rsidRPr="009B7E57">
        <w:rPr>
          <w:rFonts w:ascii="Calibri Light" w:hAnsi="Calibri Light"/>
        </w:rPr>
        <w:t xml:space="preserve">ADOA </w:t>
      </w:r>
      <w:r w:rsidR="00BE78C2" w:rsidRPr="009B7E57">
        <w:rPr>
          <w:rFonts w:ascii="Calibri Light" w:hAnsi="Calibri Light"/>
        </w:rPr>
        <w:t>Salar</w:t>
      </w:r>
      <w:r w:rsidR="0060655A" w:rsidRPr="009B7E57">
        <w:rPr>
          <w:rFonts w:ascii="Calibri Light" w:hAnsi="Calibri Light"/>
        </w:rPr>
        <w:t>y Study</w:t>
      </w:r>
    </w:p>
    <w:p w14:paraId="2360A9E5" w14:textId="3B6E01BF" w:rsidR="00BE78C2" w:rsidRPr="009B7E57" w:rsidRDefault="00BE78C2" w:rsidP="00561683">
      <w:pPr>
        <w:pStyle w:val="ListParagraph"/>
        <w:ind w:left="405" w:right="-630"/>
        <w:rPr>
          <w:rFonts w:ascii="Calibri Light" w:hAnsi="Calibri Light"/>
        </w:rPr>
      </w:pPr>
      <w:r w:rsidRPr="009B7E57">
        <w:rPr>
          <w:rFonts w:ascii="Calibri Light" w:hAnsi="Calibri Light"/>
        </w:rPr>
        <w:tab/>
        <w:t xml:space="preserve">Auditor General’s </w:t>
      </w:r>
      <w:r w:rsidR="0060655A" w:rsidRPr="009B7E57">
        <w:rPr>
          <w:rFonts w:ascii="Calibri Light" w:hAnsi="Calibri Light"/>
        </w:rPr>
        <w:t>Report</w:t>
      </w:r>
    </w:p>
    <w:p w14:paraId="00E7C4C3" w14:textId="52E7B6B1" w:rsidR="0060655A" w:rsidRDefault="0060655A" w:rsidP="00561683">
      <w:pPr>
        <w:pStyle w:val="ListParagraph"/>
        <w:ind w:left="405" w:right="-630"/>
        <w:rPr>
          <w:rFonts w:ascii="Calibri Light" w:hAnsi="Calibri Light"/>
        </w:rPr>
      </w:pPr>
      <w:r w:rsidRPr="009B7E57">
        <w:rPr>
          <w:rFonts w:ascii="Calibri Light" w:hAnsi="Calibri Light"/>
        </w:rPr>
        <w:tab/>
        <w:t>IT Project Update</w:t>
      </w:r>
    </w:p>
    <w:p w14:paraId="1E587ED1" w14:textId="2649E1AC" w:rsidR="009D142E" w:rsidRPr="009B7E57" w:rsidRDefault="009D142E" w:rsidP="00561683">
      <w:pPr>
        <w:pStyle w:val="ListParagraph"/>
        <w:ind w:left="405" w:right="-630"/>
        <w:rPr>
          <w:rFonts w:ascii="Calibri Light" w:hAnsi="Calibri Light"/>
        </w:rPr>
      </w:pPr>
      <w:r>
        <w:rPr>
          <w:rFonts w:ascii="Calibri Light" w:hAnsi="Calibri Light"/>
        </w:rPr>
        <w:tab/>
        <w:t>Nogales Operations</w:t>
      </w:r>
    </w:p>
    <w:p w14:paraId="59588D4A" w14:textId="77777777" w:rsidR="009B7E57" w:rsidRPr="009B7E57" w:rsidRDefault="009B7E57" w:rsidP="00561683">
      <w:pPr>
        <w:pStyle w:val="ListParagraph"/>
        <w:ind w:left="405" w:right="-630"/>
        <w:rPr>
          <w:rFonts w:ascii="Calibri Light" w:hAnsi="Calibri Light"/>
        </w:rPr>
      </w:pPr>
    </w:p>
    <w:p w14:paraId="62F390F3" w14:textId="3BDFF8EE" w:rsidR="009B7E57" w:rsidRPr="009B7E57" w:rsidRDefault="009B7E57" w:rsidP="004544C8">
      <w:pPr>
        <w:pStyle w:val="ListParagraph"/>
        <w:numPr>
          <w:ilvl w:val="0"/>
          <w:numId w:val="5"/>
        </w:numPr>
        <w:ind w:left="270" w:right="-630"/>
        <w:rPr>
          <w:rFonts w:ascii="Calibri Light" w:hAnsi="Calibri Light"/>
        </w:rPr>
      </w:pPr>
      <w:r w:rsidRPr="009B7E57">
        <w:rPr>
          <w:rFonts w:ascii="Calibri Light" w:hAnsi="Calibri Light"/>
        </w:rPr>
        <w:t xml:space="preserve"> </w:t>
      </w:r>
      <w:r w:rsidRPr="009B7E57">
        <w:rPr>
          <w:rFonts w:ascii="Calibri Light" w:hAnsi="Calibri Light"/>
          <w:u w:val="single"/>
        </w:rPr>
        <w:t>Move Plans Update.</w:t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ab/>
      </w:r>
      <w:r w:rsidR="004544C8">
        <w:rPr>
          <w:rFonts w:ascii="Calibri Light" w:hAnsi="Calibri Light"/>
        </w:rPr>
        <w:tab/>
      </w:r>
      <w:r w:rsidRPr="009B7E57">
        <w:rPr>
          <w:rFonts w:ascii="Calibri Light" w:hAnsi="Calibri Light"/>
        </w:rPr>
        <w:t>Dwayne Uhlig</w:t>
      </w:r>
    </w:p>
    <w:p w14:paraId="2174FF6D" w14:textId="2795F9D5" w:rsidR="0060655A" w:rsidRPr="00151B1B" w:rsidRDefault="009B7E57" w:rsidP="0060655A">
      <w:pPr>
        <w:rPr>
          <w:rFonts w:ascii="Calibri Light" w:hAnsi="Calibri Light" w:cs="Calibri Light"/>
          <w:sz w:val="16"/>
          <w:szCs w:val="16"/>
        </w:rPr>
      </w:pPr>
      <w:r w:rsidRPr="00151B1B">
        <w:rPr>
          <w:sz w:val="16"/>
          <w:szCs w:val="16"/>
        </w:rPr>
        <w:t xml:space="preserve">       </w:t>
      </w:r>
      <w:r w:rsidR="00934A2D">
        <w:rPr>
          <w:sz w:val="16"/>
          <w:szCs w:val="16"/>
        </w:rPr>
        <w:t xml:space="preserve"> </w:t>
      </w:r>
      <w:r w:rsidR="004A5F23">
        <w:rPr>
          <w:sz w:val="16"/>
          <w:szCs w:val="16"/>
        </w:rPr>
        <w:t>(</w:t>
      </w:r>
      <w:r w:rsidRPr="00151B1B">
        <w:rPr>
          <w:rFonts w:ascii="Calibri Light" w:hAnsi="Calibri Light" w:cs="Calibri Light"/>
          <w:sz w:val="16"/>
          <w:szCs w:val="16"/>
        </w:rPr>
        <w:t>Information</w:t>
      </w:r>
      <w:r w:rsidR="004A5F23">
        <w:rPr>
          <w:rFonts w:ascii="Calibri Light" w:hAnsi="Calibri Light" w:cs="Calibri Light"/>
          <w:sz w:val="16"/>
          <w:szCs w:val="16"/>
        </w:rPr>
        <w:t>)</w:t>
      </w:r>
    </w:p>
    <w:p w14:paraId="09256251" w14:textId="77777777" w:rsidR="009B7E57" w:rsidRPr="009B7E57" w:rsidRDefault="009B7E57" w:rsidP="0060655A">
      <w:pPr>
        <w:rPr>
          <w:rFonts w:ascii="Calibri Light" w:hAnsi="Calibri Light" w:cs="Calibri Light"/>
        </w:rPr>
      </w:pPr>
    </w:p>
    <w:p w14:paraId="184BCD82" w14:textId="4C340622" w:rsidR="001173F7" w:rsidRPr="009B7E57" w:rsidRDefault="00561683" w:rsidP="00561683">
      <w:pPr>
        <w:pStyle w:val="ListParagraph"/>
        <w:numPr>
          <w:ilvl w:val="0"/>
          <w:numId w:val="5"/>
        </w:numPr>
        <w:ind w:left="270" w:right="-630"/>
        <w:rPr>
          <w:rFonts w:ascii="Calibri Light" w:hAnsi="Calibri Light"/>
        </w:rPr>
      </w:pPr>
      <w:r w:rsidRPr="009B7E57">
        <w:rPr>
          <w:rFonts w:ascii="Calibri Light" w:hAnsi="Calibri Light" w:cs="Calibri"/>
        </w:rPr>
        <w:t xml:space="preserve">  </w:t>
      </w:r>
      <w:r w:rsidR="001173F7" w:rsidRPr="009B7E57">
        <w:rPr>
          <w:rFonts w:ascii="Calibri Light" w:hAnsi="Calibri Light" w:cs="Calibri"/>
          <w:u w:val="single"/>
        </w:rPr>
        <w:t>Call to the Public.</w:t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4544C8">
        <w:rPr>
          <w:rFonts w:ascii="Calibri Light" w:hAnsi="Calibri Light" w:cs="Calibri"/>
        </w:rPr>
        <w:tab/>
        <w:t>New Chair Pat Cooley</w:t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</w:p>
    <w:p w14:paraId="2F17A18F" w14:textId="77777777" w:rsidR="001173F7" w:rsidRPr="004544C8" w:rsidRDefault="001173F7" w:rsidP="0006381A">
      <w:pPr>
        <w:ind w:left="360" w:right="-630"/>
        <w:rPr>
          <w:rFonts w:ascii="Calibri Light" w:hAnsi="Calibri Light" w:cs="Calibri"/>
          <w:i/>
          <w:sz w:val="18"/>
          <w:szCs w:val="18"/>
        </w:rPr>
      </w:pPr>
      <w:r w:rsidRPr="004544C8">
        <w:rPr>
          <w:rFonts w:ascii="Calibri Light" w:hAnsi="Calibri Light" w:cs="Calibri"/>
          <w:i/>
          <w:sz w:val="18"/>
          <w:szCs w:val="18"/>
        </w:rPr>
        <w:t>This is the time for the public to comment.  Members of the Council may not discuss items that are not specifically identified on 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14:paraId="389DC0AB" w14:textId="77777777" w:rsidR="001173F7" w:rsidRPr="009B7E57" w:rsidRDefault="001173F7" w:rsidP="0006381A">
      <w:pPr>
        <w:ind w:right="-630"/>
        <w:rPr>
          <w:rFonts w:ascii="Calibri Light" w:hAnsi="Calibri Light" w:cs="Calibri"/>
        </w:rPr>
      </w:pPr>
    </w:p>
    <w:p w14:paraId="16F5322C" w14:textId="4EE74AB4" w:rsidR="001173F7" w:rsidRPr="009B7E57" w:rsidRDefault="00A9167C" w:rsidP="0006381A">
      <w:pPr>
        <w:ind w:left="-90" w:right="-630"/>
        <w:rPr>
          <w:rFonts w:ascii="Calibri Light" w:hAnsi="Calibri Light" w:cs="Calibri"/>
        </w:rPr>
      </w:pPr>
      <w:r w:rsidRPr="009B7E57">
        <w:rPr>
          <w:rFonts w:ascii="Calibri Light" w:hAnsi="Calibri Light" w:cs="Calibri"/>
        </w:rPr>
        <w:t>1</w:t>
      </w:r>
      <w:r w:rsidR="00C27D23">
        <w:rPr>
          <w:rFonts w:ascii="Calibri Light" w:hAnsi="Calibri Light" w:cs="Calibri"/>
        </w:rPr>
        <w:t>3</w:t>
      </w:r>
      <w:r w:rsidR="001173F7" w:rsidRPr="009B7E57">
        <w:rPr>
          <w:rFonts w:ascii="Calibri Light" w:hAnsi="Calibri Light" w:cs="Calibri"/>
        </w:rPr>
        <w:t xml:space="preserve">.    </w:t>
      </w:r>
      <w:r w:rsidR="001173F7" w:rsidRPr="009B7E57">
        <w:rPr>
          <w:rFonts w:ascii="Calibri Light" w:hAnsi="Calibri Light" w:cs="Calibri"/>
          <w:u w:val="single"/>
        </w:rPr>
        <w:t>Executive Session.</w:t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4544C8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>New Chair</w:t>
      </w:r>
      <w:r w:rsidR="004544C8">
        <w:rPr>
          <w:rFonts w:ascii="Calibri Light" w:hAnsi="Calibri Light" w:cs="Calibri"/>
        </w:rPr>
        <w:t xml:space="preserve"> Pat Cooley</w:t>
      </w:r>
    </w:p>
    <w:p w14:paraId="5792717D" w14:textId="77777777" w:rsidR="001173F7" w:rsidRPr="009B7E57" w:rsidRDefault="001173F7" w:rsidP="0006381A">
      <w:pPr>
        <w:ind w:right="-630" w:firstLine="360"/>
        <w:rPr>
          <w:rFonts w:ascii="Calibri Light" w:hAnsi="Calibri Light" w:cs="Calibri"/>
        </w:rPr>
      </w:pPr>
      <w:r w:rsidRPr="009B7E57">
        <w:rPr>
          <w:rFonts w:ascii="Calibri Light" w:hAnsi="Calibri Light" w:cs="Calibri"/>
        </w:rPr>
        <w:t xml:space="preserve">To obtain legal advice pursuant to A.R.S. </w:t>
      </w:r>
      <w:r w:rsidRPr="009B7E57">
        <w:rPr>
          <w:rFonts w:ascii="Calibri Light" w:hAnsi="Calibri Light"/>
        </w:rPr>
        <w:t>§</w:t>
      </w:r>
      <w:r w:rsidRPr="009B7E57">
        <w:rPr>
          <w:rFonts w:ascii="Calibri Light" w:hAnsi="Calibri Light" w:cs="Calibri"/>
        </w:rPr>
        <w:t>38-431.03 (A) (3) on any matter on the agenda.</w:t>
      </w:r>
    </w:p>
    <w:p w14:paraId="2818A865" w14:textId="77777777" w:rsidR="001173F7" w:rsidRPr="009B7E57" w:rsidRDefault="001173F7" w:rsidP="0006381A">
      <w:pPr>
        <w:ind w:left="360" w:right="-630"/>
        <w:rPr>
          <w:rFonts w:ascii="Calibri Light" w:hAnsi="Calibri Light" w:cs="Calibri"/>
        </w:rPr>
      </w:pPr>
    </w:p>
    <w:p w14:paraId="013ADF2E" w14:textId="4C1645D9" w:rsidR="00151B1B" w:rsidRDefault="00A9167C" w:rsidP="00151B1B">
      <w:pPr>
        <w:ind w:left="360" w:right="-630" w:hanging="450"/>
        <w:rPr>
          <w:rFonts w:ascii="Calibri Light" w:hAnsi="Calibri Light" w:cs="Calibri"/>
        </w:rPr>
      </w:pPr>
      <w:r w:rsidRPr="009B7E57">
        <w:rPr>
          <w:rFonts w:ascii="Calibri Light" w:hAnsi="Calibri Light" w:cs="Calibri"/>
        </w:rPr>
        <w:t>1</w:t>
      </w:r>
      <w:r w:rsidR="00C27D23">
        <w:rPr>
          <w:rFonts w:ascii="Calibri Light" w:hAnsi="Calibri Light" w:cs="Calibri"/>
        </w:rPr>
        <w:t>4</w:t>
      </w:r>
      <w:r w:rsidR="001173F7" w:rsidRPr="009B7E57">
        <w:rPr>
          <w:rFonts w:ascii="Calibri Light" w:hAnsi="Calibri Light" w:cs="Calibri"/>
        </w:rPr>
        <w:t xml:space="preserve">.    </w:t>
      </w:r>
      <w:r w:rsidR="001173F7" w:rsidRPr="009B7E57">
        <w:rPr>
          <w:rFonts w:ascii="Calibri Light" w:hAnsi="Calibri Light" w:cs="Calibri"/>
          <w:u w:val="single"/>
        </w:rPr>
        <w:t>Next Meeting.</w:t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ab/>
      </w:r>
      <w:r w:rsidR="004544C8">
        <w:rPr>
          <w:rFonts w:ascii="Calibri Light" w:hAnsi="Calibri Light" w:cs="Calibri"/>
        </w:rPr>
        <w:tab/>
      </w:r>
      <w:r w:rsidR="001173F7" w:rsidRPr="009B7E57">
        <w:rPr>
          <w:rFonts w:ascii="Calibri Light" w:hAnsi="Calibri Light" w:cs="Calibri"/>
        </w:rPr>
        <w:t>New Chair</w:t>
      </w:r>
      <w:r w:rsidR="004544C8">
        <w:rPr>
          <w:rFonts w:ascii="Calibri Light" w:hAnsi="Calibri Light" w:cs="Calibri"/>
        </w:rPr>
        <w:t xml:space="preserve"> Pat Cooley</w:t>
      </w:r>
    </w:p>
    <w:p w14:paraId="1D8E267A" w14:textId="77777777" w:rsidR="00151B1B" w:rsidRDefault="00151B1B" w:rsidP="00151B1B">
      <w:pPr>
        <w:ind w:left="360" w:right="-630" w:hanging="450"/>
        <w:rPr>
          <w:rFonts w:ascii="Calibri Light" w:hAnsi="Calibri Light" w:cs="Calibri"/>
          <w:sz w:val="18"/>
          <w:szCs w:val="18"/>
        </w:rPr>
      </w:pPr>
    </w:p>
    <w:p w14:paraId="543128CA" w14:textId="4E63E9A3" w:rsidR="00151B1B" w:rsidRPr="004A5F23" w:rsidRDefault="00151B1B" w:rsidP="004A5F23">
      <w:pPr>
        <w:ind w:left="360" w:right="-630" w:hanging="450"/>
        <w:rPr>
          <w:rFonts w:ascii="Calibri Light" w:hAnsi="Calibri Light"/>
        </w:rPr>
      </w:pPr>
      <w:r w:rsidRPr="004544C8">
        <w:rPr>
          <w:rFonts w:ascii="Calibri Light" w:hAnsi="Calibri Light" w:cs="Calibri"/>
          <w:sz w:val="18"/>
          <w:szCs w:val="18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</w:p>
    <w:sectPr w:rsidR="00151B1B" w:rsidRPr="004A5F23" w:rsidSect="004A5F23">
      <w:type w:val="continuous"/>
      <w:pgSz w:w="12240" w:h="15840" w:code="1"/>
      <w:pgMar w:top="720" w:right="1080" w:bottom="173" w:left="11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F7DD" w14:textId="77777777" w:rsidR="008D501E" w:rsidRDefault="008D501E">
      <w:r>
        <w:separator/>
      </w:r>
    </w:p>
  </w:endnote>
  <w:endnote w:type="continuationSeparator" w:id="0">
    <w:p w14:paraId="5084F421" w14:textId="77777777" w:rsidR="008D501E" w:rsidRDefault="008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AD32" w14:textId="77777777" w:rsidR="008D501E" w:rsidRDefault="008D501E">
      <w:r>
        <w:separator/>
      </w:r>
    </w:p>
  </w:footnote>
  <w:footnote w:type="continuationSeparator" w:id="0">
    <w:p w14:paraId="08E086E8" w14:textId="77777777" w:rsidR="008D501E" w:rsidRDefault="008D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9AA"/>
    <w:multiLevelType w:val="hybridMultilevel"/>
    <w:tmpl w:val="61F8CC2C"/>
    <w:lvl w:ilvl="0" w:tplc="752442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504079"/>
    <w:multiLevelType w:val="hybridMultilevel"/>
    <w:tmpl w:val="BBD46C8A"/>
    <w:lvl w:ilvl="0" w:tplc="46EC3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6C5479"/>
    <w:multiLevelType w:val="hybridMultilevel"/>
    <w:tmpl w:val="A1EC4A44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04"/>
    <w:rsid w:val="00002224"/>
    <w:rsid w:val="00010E92"/>
    <w:rsid w:val="0002532E"/>
    <w:rsid w:val="00035D38"/>
    <w:rsid w:val="0005031A"/>
    <w:rsid w:val="0006042A"/>
    <w:rsid w:val="0006381A"/>
    <w:rsid w:val="00066CB6"/>
    <w:rsid w:val="000911A1"/>
    <w:rsid w:val="000B375C"/>
    <w:rsid w:val="000B43D4"/>
    <w:rsid w:val="000B5CFB"/>
    <w:rsid w:val="000B5EE2"/>
    <w:rsid w:val="000D1D0C"/>
    <w:rsid w:val="000D5E42"/>
    <w:rsid w:val="000D70B1"/>
    <w:rsid w:val="000D72CF"/>
    <w:rsid w:val="000E1BC6"/>
    <w:rsid w:val="000F48A5"/>
    <w:rsid w:val="001157E5"/>
    <w:rsid w:val="001173F7"/>
    <w:rsid w:val="00120BC0"/>
    <w:rsid w:val="00134A09"/>
    <w:rsid w:val="00137D5F"/>
    <w:rsid w:val="00142EB3"/>
    <w:rsid w:val="00144606"/>
    <w:rsid w:val="00151B1B"/>
    <w:rsid w:val="001544D9"/>
    <w:rsid w:val="00176AE8"/>
    <w:rsid w:val="00181624"/>
    <w:rsid w:val="00191DD0"/>
    <w:rsid w:val="00191F89"/>
    <w:rsid w:val="001A0071"/>
    <w:rsid w:val="001A79CD"/>
    <w:rsid w:val="001C65EC"/>
    <w:rsid w:val="001D0AB4"/>
    <w:rsid w:val="001D196D"/>
    <w:rsid w:val="001E1D33"/>
    <w:rsid w:val="001E470B"/>
    <w:rsid w:val="001F4D79"/>
    <w:rsid w:val="00211EAB"/>
    <w:rsid w:val="00226A23"/>
    <w:rsid w:val="00241DA2"/>
    <w:rsid w:val="00242A3A"/>
    <w:rsid w:val="00244ADD"/>
    <w:rsid w:val="002468E3"/>
    <w:rsid w:val="00252D1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49C3"/>
    <w:rsid w:val="00314C56"/>
    <w:rsid w:val="00315684"/>
    <w:rsid w:val="00317B27"/>
    <w:rsid w:val="00325945"/>
    <w:rsid w:val="003564DE"/>
    <w:rsid w:val="00366787"/>
    <w:rsid w:val="00375747"/>
    <w:rsid w:val="00380D67"/>
    <w:rsid w:val="00383C71"/>
    <w:rsid w:val="00390AC8"/>
    <w:rsid w:val="00392D00"/>
    <w:rsid w:val="003A0951"/>
    <w:rsid w:val="003A1121"/>
    <w:rsid w:val="003B287C"/>
    <w:rsid w:val="003C3B4A"/>
    <w:rsid w:val="003C42C7"/>
    <w:rsid w:val="003D04DA"/>
    <w:rsid w:val="003D1644"/>
    <w:rsid w:val="003F4257"/>
    <w:rsid w:val="004031C0"/>
    <w:rsid w:val="00412F11"/>
    <w:rsid w:val="00417368"/>
    <w:rsid w:val="0042719C"/>
    <w:rsid w:val="004357A0"/>
    <w:rsid w:val="00436922"/>
    <w:rsid w:val="00440830"/>
    <w:rsid w:val="004462BA"/>
    <w:rsid w:val="00447AFF"/>
    <w:rsid w:val="00453370"/>
    <w:rsid w:val="004544C8"/>
    <w:rsid w:val="00480C23"/>
    <w:rsid w:val="00486275"/>
    <w:rsid w:val="004A5F23"/>
    <w:rsid w:val="004B1A2C"/>
    <w:rsid w:val="004B3DC2"/>
    <w:rsid w:val="004B7FFA"/>
    <w:rsid w:val="004C3C8A"/>
    <w:rsid w:val="004C7DA4"/>
    <w:rsid w:val="004E0FCE"/>
    <w:rsid w:val="004E1ACE"/>
    <w:rsid w:val="004F0C99"/>
    <w:rsid w:val="004F7E52"/>
    <w:rsid w:val="00502D70"/>
    <w:rsid w:val="00512883"/>
    <w:rsid w:val="00514179"/>
    <w:rsid w:val="005342A8"/>
    <w:rsid w:val="00537B35"/>
    <w:rsid w:val="00541096"/>
    <w:rsid w:val="00561683"/>
    <w:rsid w:val="0058163F"/>
    <w:rsid w:val="005A7401"/>
    <w:rsid w:val="005B510E"/>
    <w:rsid w:val="005B7801"/>
    <w:rsid w:val="005C3A45"/>
    <w:rsid w:val="005C655C"/>
    <w:rsid w:val="005D5027"/>
    <w:rsid w:val="005E7BC7"/>
    <w:rsid w:val="005F49F1"/>
    <w:rsid w:val="00601900"/>
    <w:rsid w:val="00605F1F"/>
    <w:rsid w:val="0060655A"/>
    <w:rsid w:val="00611477"/>
    <w:rsid w:val="0061476E"/>
    <w:rsid w:val="00627B13"/>
    <w:rsid w:val="00634AAC"/>
    <w:rsid w:val="006527C4"/>
    <w:rsid w:val="00655EA7"/>
    <w:rsid w:val="00656C75"/>
    <w:rsid w:val="006738FD"/>
    <w:rsid w:val="00690609"/>
    <w:rsid w:val="00692776"/>
    <w:rsid w:val="006C5AB7"/>
    <w:rsid w:val="006D3C39"/>
    <w:rsid w:val="0072060A"/>
    <w:rsid w:val="007221B3"/>
    <w:rsid w:val="00722F74"/>
    <w:rsid w:val="00726504"/>
    <w:rsid w:val="0075526D"/>
    <w:rsid w:val="00760C90"/>
    <w:rsid w:val="0076683F"/>
    <w:rsid w:val="00773E7A"/>
    <w:rsid w:val="007860B5"/>
    <w:rsid w:val="00796BA4"/>
    <w:rsid w:val="007A1E2B"/>
    <w:rsid w:val="007A2302"/>
    <w:rsid w:val="007B0B7C"/>
    <w:rsid w:val="007C0FAF"/>
    <w:rsid w:val="007C10D3"/>
    <w:rsid w:val="007C61EE"/>
    <w:rsid w:val="007D12F3"/>
    <w:rsid w:val="007F054E"/>
    <w:rsid w:val="0080119E"/>
    <w:rsid w:val="00801384"/>
    <w:rsid w:val="0083123B"/>
    <w:rsid w:val="00831288"/>
    <w:rsid w:val="00847982"/>
    <w:rsid w:val="0085717C"/>
    <w:rsid w:val="00857DF9"/>
    <w:rsid w:val="00871582"/>
    <w:rsid w:val="00892DC6"/>
    <w:rsid w:val="008979C5"/>
    <w:rsid w:val="008B0C0F"/>
    <w:rsid w:val="008B5B0D"/>
    <w:rsid w:val="008C0EE3"/>
    <w:rsid w:val="008D501E"/>
    <w:rsid w:val="008E1A7A"/>
    <w:rsid w:val="008E4F23"/>
    <w:rsid w:val="008E63FD"/>
    <w:rsid w:val="008F749B"/>
    <w:rsid w:val="00905A98"/>
    <w:rsid w:val="00915A6C"/>
    <w:rsid w:val="00924142"/>
    <w:rsid w:val="00934A2D"/>
    <w:rsid w:val="00944694"/>
    <w:rsid w:val="00952BCF"/>
    <w:rsid w:val="00962CB6"/>
    <w:rsid w:val="009712C2"/>
    <w:rsid w:val="00982DD2"/>
    <w:rsid w:val="00992A29"/>
    <w:rsid w:val="009B3897"/>
    <w:rsid w:val="009B7E57"/>
    <w:rsid w:val="009D142E"/>
    <w:rsid w:val="009D49AD"/>
    <w:rsid w:val="009E021B"/>
    <w:rsid w:val="00A02CD3"/>
    <w:rsid w:val="00A079B7"/>
    <w:rsid w:val="00A46E17"/>
    <w:rsid w:val="00A70282"/>
    <w:rsid w:val="00A73A92"/>
    <w:rsid w:val="00A9167C"/>
    <w:rsid w:val="00AA7073"/>
    <w:rsid w:val="00AC05C4"/>
    <w:rsid w:val="00AC1E7F"/>
    <w:rsid w:val="00AE0EFD"/>
    <w:rsid w:val="00AE1E40"/>
    <w:rsid w:val="00AE3AA8"/>
    <w:rsid w:val="00AF7C43"/>
    <w:rsid w:val="00B53E97"/>
    <w:rsid w:val="00B63DEC"/>
    <w:rsid w:val="00B90075"/>
    <w:rsid w:val="00B902CF"/>
    <w:rsid w:val="00B9093C"/>
    <w:rsid w:val="00B91988"/>
    <w:rsid w:val="00BA0BEF"/>
    <w:rsid w:val="00BC614E"/>
    <w:rsid w:val="00BD6D0C"/>
    <w:rsid w:val="00BE78C2"/>
    <w:rsid w:val="00BF09A3"/>
    <w:rsid w:val="00BF77E5"/>
    <w:rsid w:val="00C27D23"/>
    <w:rsid w:val="00C27E08"/>
    <w:rsid w:val="00C40BA4"/>
    <w:rsid w:val="00C47DD6"/>
    <w:rsid w:val="00C532AA"/>
    <w:rsid w:val="00C60F05"/>
    <w:rsid w:val="00C67CA6"/>
    <w:rsid w:val="00C70F4A"/>
    <w:rsid w:val="00C81887"/>
    <w:rsid w:val="00C92E2A"/>
    <w:rsid w:val="00C93950"/>
    <w:rsid w:val="00CA6B28"/>
    <w:rsid w:val="00CB5241"/>
    <w:rsid w:val="00CC29B2"/>
    <w:rsid w:val="00CC6B4A"/>
    <w:rsid w:val="00CD5101"/>
    <w:rsid w:val="00CD5D5C"/>
    <w:rsid w:val="00CD6813"/>
    <w:rsid w:val="00CE4D13"/>
    <w:rsid w:val="00CE511F"/>
    <w:rsid w:val="00D136E5"/>
    <w:rsid w:val="00D16B6C"/>
    <w:rsid w:val="00D20FA7"/>
    <w:rsid w:val="00D37A9C"/>
    <w:rsid w:val="00D40728"/>
    <w:rsid w:val="00D46D02"/>
    <w:rsid w:val="00D50A5F"/>
    <w:rsid w:val="00D57C0F"/>
    <w:rsid w:val="00D60B97"/>
    <w:rsid w:val="00D60D4A"/>
    <w:rsid w:val="00D6601E"/>
    <w:rsid w:val="00D727DA"/>
    <w:rsid w:val="00D75D78"/>
    <w:rsid w:val="00D75F1F"/>
    <w:rsid w:val="00D84EE1"/>
    <w:rsid w:val="00D92AA2"/>
    <w:rsid w:val="00D9331E"/>
    <w:rsid w:val="00D9450F"/>
    <w:rsid w:val="00D94D23"/>
    <w:rsid w:val="00DB3386"/>
    <w:rsid w:val="00DC419B"/>
    <w:rsid w:val="00DD0FCB"/>
    <w:rsid w:val="00DD451F"/>
    <w:rsid w:val="00DE149F"/>
    <w:rsid w:val="00DE1D3E"/>
    <w:rsid w:val="00DF76DB"/>
    <w:rsid w:val="00E26F61"/>
    <w:rsid w:val="00E27AFD"/>
    <w:rsid w:val="00E37C0A"/>
    <w:rsid w:val="00E563DE"/>
    <w:rsid w:val="00E63ECD"/>
    <w:rsid w:val="00E7552B"/>
    <w:rsid w:val="00E779D5"/>
    <w:rsid w:val="00E77F3F"/>
    <w:rsid w:val="00E81BE9"/>
    <w:rsid w:val="00E9006D"/>
    <w:rsid w:val="00EA5692"/>
    <w:rsid w:val="00EA6BD5"/>
    <w:rsid w:val="00EB0554"/>
    <w:rsid w:val="00EB47DD"/>
    <w:rsid w:val="00EB76B7"/>
    <w:rsid w:val="00EC2B8D"/>
    <w:rsid w:val="00ED447C"/>
    <w:rsid w:val="00EE0B60"/>
    <w:rsid w:val="00EF132B"/>
    <w:rsid w:val="00F077B1"/>
    <w:rsid w:val="00F07B7F"/>
    <w:rsid w:val="00F16197"/>
    <w:rsid w:val="00F4033D"/>
    <w:rsid w:val="00F749C9"/>
    <w:rsid w:val="00F75E77"/>
    <w:rsid w:val="00FB055B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94704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419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2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5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32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%E2%80%AA+1%20573-370-1425%E2%80%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zjb-yzky-dfn?hs=122&amp;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1E54-ACB2-4692-AA22-CBBF9B8C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Christian Landy</cp:lastModifiedBy>
  <cp:revision>2</cp:revision>
  <cp:lastPrinted>2022-01-19T21:12:00Z</cp:lastPrinted>
  <dcterms:created xsi:type="dcterms:W3CDTF">2022-01-20T20:09:00Z</dcterms:created>
  <dcterms:modified xsi:type="dcterms:W3CDTF">2022-01-20T20:09:00Z</dcterms:modified>
</cp:coreProperties>
</file>